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70" w:rsidRDefault="0056319F" w:rsidP="003018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</w:t>
      </w:r>
      <w:r w:rsidR="002D4370">
        <w:rPr>
          <w:sz w:val="28"/>
          <w:szCs w:val="28"/>
        </w:rPr>
        <w:t>И</w:t>
      </w:r>
      <w:r>
        <w:rPr>
          <w:sz w:val="28"/>
          <w:szCs w:val="28"/>
        </w:rPr>
        <w:t>ТЕРИАЛЬНОЕ ОЦЕНИ</w:t>
      </w:r>
      <w:r w:rsidR="007764A4">
        <w:rPr>
          <w:sz w:val="28"/>
          <w:szCs w:val="28"/>
        </w:rPr>
        <w:t>ВАНИЕ МЕТАПРЕДМЕТНЫХ РЕЗУЛЬТАТОВ</w:t>
      </w:r>
      <w:r w:rsidR="003A0E80">
        <w:rPr>
          <w:sz w:val="28"/>
          <w:szCs w:val="28"/>
        </w:rPr>
        <w:t xml:space="preserve"> НА УРОКАХ</w:t>
      </w:r>
      <w:r w:rsidR="00F9710C">
        <w:rPr>
          <w:sz w:val="28"/>
          <w:szCs w:val="28"/>
        </w:rPr>
        <w:t xml:space="preserve"> </w:t>
      </w:r>
      <w:r w:rsidR="002D4370">
        <w:rPr>
          <w:sz w:val="28"/>
          <w:szCs w:val="28"/>
        </w:rPr>
        <w:t>ОКРУЖАЮЩЕГО МИРА</w:t>
      </w:r>
      <w:r>
        <w:rPr>
          <w:sz w:val="28"/>
          <w:szCs w:val="28"/>
        </w:rPr>
        <w:t xml:space="preserve"> В НАЧАЛЬНОЙ ШКОЛЕ</w:t>
      </w:r>
    </w:p>
    <w:p w:rsidR="002D4370" w:rsidRDefault="002D4370" w:rsidP="003018CC">
      <w:pPr>
        <w:ind w:firstLine="709"/>
        <w:rPr>
          <w:sz w:val="28"/>
          <w:szCs w:val="28"/>
        </w:rPr>
      </w:pPr>
    </w:p>
    <w:p w:rsidR="002D4370" w:rsidRDefault="002D4370" w:rsidP="003018CC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Пехотина</w:t>
      </w:r>
      <w:proofErr w:type="spellEnd"/>
      <w:r>
        <w:rPr>
          <w:sz w:val="28"/>
          <w:szCs w:val="28"/>
        </w:rPr>
        <w:t xml:space="preserve"> Наталья Владимировна, учитель начальных классов</w:t>
      </w:r>
    </w:p>
    <w:p w:rsidR="002D4370" w:rsidRDefault="002D4370" w:rsidP="003018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МАОУ «Гимназия №33» г. Перми</w:t>
      </w:r>
    </w:p>
    <w:p w:rsidR="002D4370" w:rsidRDefault="002D4370" w:rsidP="003018CC">
      <w:pPr>
        <w:spacing w:line="360" w:lineRule="auto"/>
        <w:ind w:firstLine="709"/>
        <w:rPr>
          <w:sz w:val="28"/>
          <w:szCs w:val="28"/>
        </w:rPr>
      </w:pPr>
    </w:p>
    <w:p w:rsidR="0020671D" w:rsidRDefault="0020671D" w:rsidP="00BF160D">
      <w:pPr>
        <w:pStyle w:val="c14"/>
        <w:spacing w:before="0" w:beforeAutospacing="0" w:after="0" w:afterAutospacing="0"/>
        <w:ind w:firstLine="708"/>
        <w:jc w:val="both"/>
      </w:pPr>
    </w:p>
    <w:p w:rsidR="00E362C2" w:rsidRDefault="00D13BFC" w:rsidP="00E362C2">
      <w:pPr>
        <w:pStyle w:val="a6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50370D" w:rsidRPr="00183861">
        <w:rPr>
          <w:sz w:val="28"/>
          <w:szCs w:val="28"/>
          <w:shd w:val="clear" w:color="auto" w:fill="FFFFFF"/>
        </w:rPr>
        <w:t>Ф</w:t>
      </w:r>
      <w:r w:rsidR="00672013" w:rsidRPr="00183861">
        <w:rPr>
          <w:sz w:val="28"/>
          <w:szCs w:val="28"/>
          <w:shd w:val="clear" w:color="auto" w:fill="FFFFFF"/>
        </w:rPr>
        <w:t xml:space="preserve">едеральный государственный образовательный стандарт </w:t>
      </w:r>
      <w:r w:rsidR="00754A2B" w:rsidRPr="00183861">
        <w:rPr>
          <w:sz w:val="28"/>
          <w:szCs w:val="28"/>
          <w:shd w:val="clear" w:color="auto" w:fill="FFFFFF"/>
        </w:rPr>
        <w:t>второго поколения</w:t>
      </w:r>
      <w:r w:rsidR="00A03CB1" w:rsidRPr="001554AA">
        <w:rPr>
          <w:sz w:val="28"/>
          <w:szCs w:val="28"/>
          <w:shd w:val="clear" w:color="auto" w:fill="FFFFFF"/>
        </w:rPr>
        <w:t xml:space="preserve"> определяет ключевыми результатами обучения наряду с предметными и </w:t>
      </w:r>
      <w:proofErr w:type="spellStart"/>
      <w:r w:rsidR="00A03CB1" w:rsidRPr="001554AA">
        <w:rPr>
          <w:sz w:val="28"/>
          <w:szCs w:val="28"/>
          <w:shd w:val="clear" w:color="auto" w:fill="FFFFFF"/>
        </w:rPr>
        <w:t>метапредметными</w:t>
      </w:r>
      <w:proofErr w:type="spellEnd"/>
      <w:r w:rsidR="00A03CB1" w:rsidRPr="001554AA">
        <w:rPr>
          <w:sz w:val="28"/>
          <w:szCs w:val="28"/>
          <w:shd w:val="clear" w:color="auto" w:fill="FFFFFF"/>
        </w:rPr>
        <w:t xml:space="preserve"> универсальными учебными действиями способность школьника к анализу и оценке собственной деятельности.</w:t>
      </w:r>
      <w:r w:rsidR="00A03CB1" w:rsidRPr="00A03CB1">
        <w:rPr>
          <w:sz w:val="28"/>
          <w:szCs w:val="28"/>
          <w:shd w:val="clear" w:color="auto" w:fill="FFFFFF"/>
        </w:rPr>
        <w:t xml:space="preserve"> </w:t>
      </w:r>
    </w:p>
    <w:p w:rsidR="005873BD" w:rsidRPr="00E362C2" w:rsidRDefault="00A03CB1" w:rsidP="00E362C2">
      <w:pPr>
        <w:pStyle w:val="a6"/>
        <w:spacing w:line="360" w:lineRule="auto"/>
      </w:pPr>
      <w:r w:rsidRPr="00D13BFC">
        <w:rPr>
          <w:sz w:val="28"/>
          <w:szCs w:val="28"/>
          <w:shd w:val="clear" w:color="auto" w:fill="FFFFFF"/>
        </w:rPr>
        <w:t xml:space="preserve">Перед учителем стоит </w:t>
      </w:r>
      <w:r w:rsidR="00AF02A5">
        <w:rPr>
          <w:sz w:val="28"/>
          <w:szCs w:val="28"/>
          <w:shd w:val="clear" w:color="auto" w:fill="FFFFFF"/>
        </w:rPr>
        <w:t xml:space="preserve">важная задача – научить ученика следующим </w:t>
      </w:r>
      <w:r w:rsidRPr="00D13BFC">
        <w:rPr>
          <w:sz w:val="28"/>
          <w:szCs w:val="28"/>
          <w:shd w:val="clear" w:color="auto" w:fill="FFFFFF"/>
        </w:rPr>
        <w:t>оценочным умениям: определять предмет оценивания, устанавливать критерии оценки, оценивать собственные действия по эталону</w:t>
      </w:r>
      <w:r w:rsidR="005873BD" w:rsidRPr="00D13BFC">
        <w:rPr>
          <w:sz w:val="28"/>
          <w:szCs w:val="28"/>
          <w:shd w:val="clear" w:color="auto" w:fill="FFFFFF"/>
        </w:rPr>
        <w:t>.</w:t>
      </w:r>
    </w:p>
    <w:p w:rsidR="00CB669E" w:rsidRDefault="00E362C2" w:rsidP="00D13BFC">
      <w:pPr>
        <w:pStyle w:val="c1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</w:t>
      </w:r>
      <w:r w:rsidR="008D56E2">
        <w:rPr>
          <w:color w:val="000000"/>
          <w:sz w:val="28"/>
          <w:szCs w:val="28"/>
        </w:rPr>
        <w:t xml:space="preserve"> </w:t>
      </w:r>
      <w:r w:rsidR="006F3539" w:rsidRPr="00131372">
        <w:rPr>
          <w:sz w:val="28"/>
          <w:szCs w:val="28"/>
          <w:shd w:val="clear" w:color="auto" w:fill="FFFFFF"/>
        </w:rPr>
        <w:t xml:space="preserve">Работая в системе </w:t>
      </w:r>
      <w:proofErr w:type="spellStart"/>
      <w:r w:rsidR="006F3539" w:rsidRPr="00131372">
        <w:rPr>
          <w:sz w:val="28"/>
          <w:szCs w:val="28"/>
          <w:shd w:val="clear" w:color="auto" w:fill="FFFFFF"/>
        </w:rPr>
        <w:t>Д.Б.Эльконина</w:t>
      </w:r>
      <w:proofErr w:type="spellEnd"/>
      <w:r w:rsidR="00544F74">
        <w:rPr>
          <w:sz w:val="28"/>
          <w:szCs w:val="28"/>
          <w:shd w:val="clear" w:color="auto" w:fill="FFFFFF"/>
        </w:rPr>
        <w:t xml:space="preserve"> </w:t>
      </w:r>
      <w:r w:rsidR="006F3539" w:rsidRPr="00131372">
        <w:rPr>
          <w:sz w:val="28"/>
          <w:szCs w:val="28"/>
          <w:shd w:val="clear" w:color="auto" w:fill="FFFFFF"/>
        </w:rPr>
        <w:t>-</w:t>
      </w:r>
      <w:r w:rsidR="00544F74">
        <w:rPr>
          <w:sz w:val="28"/>
          <w:szCs w:val="28"/>
          <w:shd w:val="clear" w:color="auto" w:fill="FFFFFF"/>
        </w:rPr>
        <w:t xml:space="preserve"> </w:t>
      </w:r>
      <w:r w:rsidR="006F3539" w:rsidRPr="00131372">
        <w:rPr>
          <w:sz w:val="28"/>
          <w:szCs w:val="28"/>
          <w:shd w:val="clear" w:color="auto" w:fill="FFFFFF"/>
        </w:rPr>
        <w:t>В.В.</w:t>
      </w:r>
      <w:r w:rsidR="00544F74">
        <w:rPr>
          <w:sz w:val="28"/>
          <w:szCs w:val="28"/>
          <w:shd w:val="clear" w:color="auto" w:fill="FFFFFF"/>
        </w:rPr>
        <w:t xml:space="preserve"> </w:t>
      </w:r>
      <w:r w:rsidR="006F3539" w:rsidRPr="00131372">
        <w:rPr>
          <w:sz w:val="28"/>
          <w:szCs w:val="28"/>
          <w:shd w:val="clear" w:color="auto" w:fill="FFFFFF"/>
        </w:rPr>
        <w:t>Давыдова</w:t>
      </w:r>
      <w:r w:rsidR="006F3539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6F3539">
        <w:rPr>
          <w:sz w:val="28"/>
          <w:szCs w:val="28"/>
          <w:shd w:val="clear" w:color="auto" w:fill="FFFFFF"/>
        </w:rPr>
        <w:t>безотметочному</w:t>
      </w:r>
      <w:proofErr w:type="spellEnd"/>
      <w:r w:rsidR="006F3539">
        <w:rPr>
          <w:sz w:val="28"/>
          <w:szCs w:val="28"/>
          <w:shd w:val="clear" w:color="auto" w:fill="FFFFFF"/>
        </w:rPr>
        <w:t xml:space="preserve"> обучению,  </w:t>
      </w:r>
      <w:r w:rsidR="006F3539" w:rsidRPr="00131372">
        <w:rPr>
          <w:sz w:val="28"/>
          <w:szCs w:val="28"/>
          <w:shd w:val="clear" w:color="auto" w:fill="FFFFFF"/>
        </w:rPr>
        <w:t xml:space="preserve"> имею опыт </w:t>
      </w:r>
      <w:proofErr w:type="spellStart"/>
      <w:r w:rsidR="0056490E">
        <w:rPr>
          <w:sz w:val="28"/>
          <w:szCs w:val="28"/>
          <w:shd w:val="clear" w:color="auto" w:fill="FFFFFF"/>
        </w:rPr>
        <w:t>критериального</w:t>
      </w:r>
      <w:proofErr w:type="spellEnd"/>
      <w:r w:rsidR="005873BD">
        <w:rPr>
          <w:sz w:val="28"/>
          <w:szCs w:val="28"/>
          <w:shd w:val="clear" w:color="auto" w:fill="FFFFFF"/>
        </w:rPr>
        <w:t xml:space="preserve"> </w:t>
      </w:r>
      <w:r w:rsidR="006F3539" w:rsidRPr="00131372">
        <w:rPr>
          <w:sz w:val="28"/>
          <w:szCs w:val="28"/>
          <w:shd w:val="clear" w:color="auto" w:fill="FFFFFF"/>
        </w:rPr>
        <w:t>оценивания предметных результатов</w:t>
      </w:r>
      <w:r w:rsidR="0091631D">
        <w:rPr>
          <w:sz w:val="28"/>
          <w:szCs w:val="28"/>
          <w:shd w:val="clear" w:color="auto" w:fill="FFFFFF"/>
        </w:rPr>
        <w:t>, при котором выделяются умения, подлежащие оценке,</w:t>
      </w:r>
      <w:r w:rsidR="008B2050">
        <w:rPr>
          <w:sz w:val="28"/>
          <w:szCs w:val="28"/>
          <w:shd w:val="clear" w:color="auto" w:fill="FFFFFF"/>
        </w:rPr>
        <w:t xml:space="preserve"> определяется их операционный  состав, критерии выполнения каждой отдельной операции.</w:t>
      </w:r>
    </w:p>
    <w:p w:rsidR="005535D3" w:rsidRPr="00D13BFC" w:rsidRDefault="00D13BFC" w:rsidP="00D13BFC">
      <w:pPr>
        <w:pStyle w:val="c1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Но в</w:t>
      </w:r>
      <w:r w:rsidR="008B2050">
        <w:rPr>
          <w:sz w:val="28"/>
          <w:szCs w:val="28"/>
          <w:shd w:val="clear" w:color="auto" w:fill="FFFFFF"/>
        </w:rPr>
        <w:t xml:space="preserve">озможен ли перенос этого способа оценивания на </w:t>
      </w:r>
      <w:proofErr w:type="spellStart"/>
      <w:r w:rsidR="008B2050">
        <w:rPr>
          <w:sz w:val="28"/>
          <w:szCs w:val="28"/>
          <w:shd w:val="clear" w:color="auto" w:fill="FFFFFF"/>
        </w:rPr>
        <w:t>метапредметный</w:t>
      </w:r>
      <w:proofErr w:type="spellEnd"/>
      <w:r w:rsidR="008B2050">
        <w:rPr>
          <w:sz w:val="28"/>
          <w:szCs w:val="28"/>
          <w:shd w:val="clear" w:color="auto" w:fill="FFFFFF"/>
        </w:rPr>
        <w:t xml:space="preserve"> результат? </w:t>
      </w:r>
      <w:r>
        <w:rPr>
          <w:color w:val="000000"/>
          <w:sz w:val="28"/>
          <w:szCs w:val="28"/>
        </w:rPr>
        <w:t xml:space="preserve">Как определить степень достижения запланированного результата,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умения? </w:t>
      </w:r>
      <w:r w:rsidR="005535D3">
        <w:rPr>
          <w:sz w:val="28"/>
          <w:szCs w:val="28"/>
          <w:shd w:val="clear" w:color="auto" w:fill="FFFFFF"/>
        </w:rPr>
        <w:t xml:space="preserve">Что будет </w:t>
      </w:r>
      <w:r w:rsidR="008B2050">
        <w:rPr>
          <w:sz w:val="28"/>
          <w:szCs w:val="28"/>
          <w:shd w:val="clear" w:color="auto" w:fill="FFFFFF"/>
        </w:rPr>
        <w:t xml:space="preserve">являться </w:t>
      </w:r>
      <w:r w:rsidR="005535D3">
        <w:rPr>
          <w:sz w:val="28"/>
          <w:szCs w:val="28"/>
          <w:shd w:val="clear" w:color="auto" w:fill="FFFFFF"/>
        </w:rPr>
        <w:t>предметом</w:t>
      </w:r>
      <w:r w:rsidR="00256C08">
        <w:rPr>
          <w:sz w:val="28"/>
          <w:szCs w:val="28"/>
          <w:shd w:val="clear" w:color="auto" w:fill="FFFFFF"/>
        </w:rPr>
        <w:t xml:space="preserve"> и</w:t>
      </w:r>
      <w:r w:rsidR="005535D3">
        <w:rPr>
          <w:sz w:val="28"/>
          <w:szCs w:val="28"/>
          <w:shd w:val="clear" w:color="auto" w:fill="FFFFFF"/>
        </w:rPr>
        <w:t xml:space="preserve"> объектом оценивания</w:t>
      </w:r>
      <w:r w:rsidR="00283733">
        <w:rPr>
          <w:sz w:val="28"/>
          <w:szCs w:val="28"/>
          <w:shd w:val="clear" w:color="auto" w:fill="FFFFFF"/>
        </w:rPr>
        <w:t xml:space="preserve"> </w:t>
      </w:r>
      <w:proofErr w:type="spellStart"/>
      <w:r w:rsidR="00283733">
        <w:rPr>
          <w:sz w:val="28"/>
          <w:szCs w:val="28"/>
          <w:shd w:val="clear" w:color="auto" w:fill="FFFFFF"/>
        </w:rPr>
        <w:t>метапредметных</w:t>
      </w:r>
      <w:proofErr w:type="spellEnd"/>
      <w:r w:rsidR="00283733">
        <w:rPr>
          <w:sz w:val="28"/>
          <w:szCs w:val="28"/>
          <w:shd w:val="clear" w:color="auto" w:fill="FFFFFF"/>
        </w:rPr>
        <w:t xml:space="preserve"> результатов</w:t>
      </w:r>
      <w:r w:rsidR="005535D3">
        <w:rPr>
          <w:sz w:val="28"/>
          <w:szCs w:val="28"/>
          <w:shd w:val="clear" w:color="auto" w:fill="FFFFFF"/>
        </w:rPr>
        <w:t>? Попытаемся ответить на эти вопросы.</w:t>
      </w:r>
    </w:p>
    <w:p w:rsidR="005873BD" w:rsidRDefault="00784059" w:rsidP="005873BD">
      <w:pPr>
        <w:pStyle w:val="c11"/>
        <w:spacing w:before="0" w:beforeAutospacing="0" w:after="0" w:afterAutospacing="0" w:line="360" w:lineRule="auto"/>
        <w:ind w:firstLine="708"/>
        <w:jc w:val="both"/>
        <w:rPr>
          <w:color w:val="C0504D" w:themeColor="accent2"/>
          <w:sz w:val="28"/>
          <w:szCs w:val="28"/>
          <w:shd w:val="clear" w:color="auto" w:fill="FFFFFF"/>
        </w:rPr>
      </w:pPr>
      <w:proofErr w:type="spellStart"/>
      <w:r w:rsidRPr="00C8566A">
        <w:rPr>
          <w:sz w:val="28"/>
          <w:szCs w:val="28"/>
        </w:rPr>
        <w:t>Д.Б.Эльконин</w:t>
      </w:r>
      <w:proofErr w:type="spellEnd"/>
      <w:r w:rsidRPr="00C8566A">
        <w:rPr>
          <w:sz w:val="28"/>
          <w:szCs w:val="28"/>
        </w:rPr>
        <w:t xml:space="preserve"> считал, что оценка, как установление того, усвоено то или иное учебное действие, должна быть передана учащемуся.</w:t>
      </w:r>
      <w:r w:rsidR="005873BD">
        <w:rPr>
          <w:sz w:val="28"/>
          <w:szCs w:val="28"/>
        </w:rPr>
        <w:t xml:space="preserve"> </w:t>
      </w:r>
      <w:r w:rsidR="007A654E">
        <w:rPr>
          <w:rStyle w:val="ad"/>
          <w:sz w:val="28"/>
          <w:szCs w:val="28"/>
        </w:rPr>
        <w:footnoteReference w:id="1"/>
      </w:r>
      <w:r w:rsidR="007A654E">
        <w:rPr>
          <w:sz w:val="28"/>
          <w:szCs w:val="28"/>
        </w:rPr>
        <w:t xml:space="preserve"> </w:t>
      </w:r>
      <w:r w:rsidR="008E37E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того  </w:t>
      </w:r>
      <w:r w:rsidRPr="009109A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чтобы ребята могли успешно реализовать свои замыслы, необходимо учить их определенным оценочным умениям:  определять и воспринимать предмет оценки, устанавливать </w:t>
      </w:r>
      <w:r w:rsidR="00544F7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её критерии</w:t>
      </w:r>
      <w:r w:rsidRPr="009109A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13B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44F7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535D3" w:rsidRPr="005535D3">
        <w:rPr>
          <w:color w:val="000000"/>
          <w:sz w:val="28"/>
          <w:szCs w:val="28"/>
        </w:rPr>
        <w:t xml:space="preserve">Оценке подлежит объект оценивания – некий продукт деятельности ученика (таблица, схема, рисунок, модель и др.) </w:t>
      </w:r>
      <w:r w:rsidR="005535D3" w:rsidRPr="005535D3">
        <w:rPr>
          <w:color w:val="000000"/>
          <w:sz w:val="28"/>
          <w:szCs w:val="28"/>
        </w:rPr>
        <w:lastRenderedPageBreak/>
        <w:t xml:space="preserve">или процесс его деятельности </w:t>
      </w:r>
      <w:r w:rsidR="008B2050">
        <w:rPr>
          <w:color w:val="000000"/>
          <w:sz w:val="28"/>
          <w:szCs w:val="28"/>
        </w:rPr>
        <w:t xml:space="preserve">- </w:t>
      </w:r>
      <w:r w:rsidR="005535D3" w:rsidRPr="005535D3">
        <w:rPr>
          <w:color w:val="000000"/>
          <w:sz w:val="28"/>
          <w:szCs w:val="28"/>
        </w:rPr>
        <w:t>публичное выступление</w:t>
      </w:r>
      <w:r w:rsidR="008B2050">
        <w:rPr>
          <w:color w:val="000000"/>
          <w:sz w:val="28"/>
          <w:szCs w:val="28"/>
        </w:rPr>
        <w:t xml:space="preserve"> (выразительное чтение стихотворения, сообщение с использованием мультимедийной презентации или без таковой</w:t>
      </w:r>
      <w:r w:rsidR="005535D3" w:rsidRPr="005535D3">
        <w:rPr>
          <w:color w:val="000000"/>
          <w:sz w:val="28"/>
          <w:szCs w:val="28"/>
        </w:rPr>
        <w:t>, защита творческого или социального проекта</w:t>
      </w:r>
      <w:r w:rsidR="008B2050">
        <w:rPr>
          <w:color w:val="000000"/>
          <w:sz w:val="28"/>
          <w:szCs w:val="28"/>
        </w:rPr>
        <w:t xml:space="preserve"> и др.</w:t>
      </w:r>
      <w:r w:rsidR="005535D3" w:rsidRPr="005535D3">
        <w:rPr>
          <w:color w:val="000000"/>
          <w:sz w:val="28"/>
          <w:szCs w:val="28"/>
        </w:rPr>
        <w:t xml:space="preserve">). Ученику важно понимать, </w:t>
      </w:r>
      <w:r w:rsidR="008B2050">
        <w:rPr>
          <w:color w:val="000000"/>
          <w:sz w:val="28"/>
          <w:szCs w:val="28"/>
        </w:rPr>
        <w:t>какие требования предъяв</w:t>
      </w:r>
      <w:r w:rsidR="0031700B">
        <w:rPr>
          <w:color w:val="000000"/>
          <w:sz w:val="28"/>
          <w:szCs w:val="28"/>
        </w:rPr>
        <w:t xml:space="preserve">ляются к тому или иному продукту, </w:t>
      </w:r>
      <w:r w:rsidR="005535D3" w:rsidRPr="005535D3">
        <w:rPr>
          <w:color w:val="000000"/>
          <w:sz w:val="28"/>
          <w:szCs w:val="28"/>
        </w:rPr>
        <w:t xml:space="preserve">и знать, по каким критериям </w:t>
      </w:r>
      <w:r w:rsidR="00544F74">
        <w:rPr>
          <w:color w:val="000000"/>
          <w:sz w:val="28"/>
          <w:szCs w:val="28"/>
        </w:rPr>
        <w:t xml:space="preserve">он </w:t>
      </w:r>
      <w:r w:rsidR="0031700B">
        <w:rPr>
          <w:color w:val="000000"/>
          <w:sz w:val="28"/>
          <w:szCs w:val="28"/>
        </w:rPr>
        <w:t xml:space="preserve"> может быть </w:t>
      </w:r>
      <w:r w:rsidR="005535D3" w:rsidRPr="005535D3">
        <w:rPr>
          <w:color w:val="000000"/>
          <w:sz w:val="28"/>
          <w:szCs w:val="28"/>
        </w:rPr>
        <w:t>оцен</w:t>
      </w:r>
      <w:r w:rsidR="0031700B">
        <w:rPr>
          <w:color w:val="000000"/>
          <w:sz w:val="28"/>
          <w:szCs w:val="28"/>
        </w:rPr>
        <w:t>ен</w:t>
      </w:r>
      <w:r w:rsidR="005535D3" w:rsidRPr="005535D3">
        <w:rPr>
          <w:color w:val="000000"/>
          <w:sz w:val="28"/>
          <w:szCs w:val="28"/>
        </w:rPr>
        <w:t>.</w:t>
      </w:r>
      <w:r w:rsidR="0035069A">
        <w:rPr>
          <w:color w:val="000000"/>
          <w:sz w:val="28"/>
          <w:szCs w:val="28"/>
        </w:rPr>
        <w:t xml:space="preserve"> Критерии расшифровываются показателями, в котор</w:t>
      </w:r>
      <w:r w:rsidR="00395128">
        <w:rPr>
          <w:color w:val="000000"/>
          <w:sz w:val="28"/>
          <w:szCs w:val="28"/>
        </w:rPr>
        <w:t>ых (</w:t>
      </w:r>
      <w:r w:rsidR="0035069A">
        <w:rPr>
          <w:color w:val="000000"/>
          <w:sz w:val="28"/>
          <w:szCs w:val="28"/>
        </w:rPr>
        <w:t>для каждой конкретной работы) дается четкое представление о том, как в идеале должен выглядеть результат выполнения учебного задания, а оценивание по любому показателю</w:t>
      </w:r>
      <w:r w:rsidR="008E37EA">
        <w:rPr>
          <w:color w:val="000000"/>
          <w:sz w:val="28"/>
          <w:szCs w:val="28"/>
        </w:rPr>
        <w:t xml:space="preserve"> </w:t>
      </w:r>
      <w:r w:rsidR="0035069A">
        <w:rPr>
          <w:color w:val="000000"/>
          <w:sz w:val="28"/>
          <w:szCs w:val="28"/>
        </w:rPr>
        <w:t>- это определение степени приближения ученика к данной цели.</w:t>
      </w:r>
      <w:r w:rsidR="005873BD" w:rsidRPr="005873BD">
        <w:rPr>
          <w:color w:val="C0504D" w:themeColor="accent2"/>
          <w:sz w:val="28"/>
          <w:szCs w:val="28"/>
          <w:shd w:val="clear" w:color="auto" w:fill="FFFFFF"/>
        </w:rPr>
        <w:t xml:space="preserve"> </w:t>
      </w:r>
    </w:p>
    <w:p w:rsidR="005C08ED" w:rsidRPr="005535D3" w:rsidRDefault="005C08ED" w:rsidP="005C08ED">
      <w:pPr>
        <w:pStyle w:val="c1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5C08ED">
        <w:rPr>
          <w:sz w:val="28"/>
          <w:szCs w:val="28"/>
        </w:rPr>
        <w:t>В проекте  Концепции Всероссийской системы оценки качества общего образования</w:t>
      </w:r>
      <w:r w:rsidR="001C0393">
        <w:rPr>
          <w:sz w:val="28"/>
          <w:szCs w:val="28"/>
        </w:rPr>
        <w:t xml:space="preserve">  «</w:t>
      </w:r>
      <w:r w:rsidRPr="005C08ED">
        <w:rPr>
          <w:sz w:val="28"/>
          <w:szCs w:val="28"/>
        </w:rPr>
        <w:t xml:space="preserve"> </w:t>
      </w:r>
      <w:proofErr w:type="spellStart"/>
      <w:r w:rsidRPr="005C08ED">
        <w:rPr>
          <w:sz w:val="28"/>
          <w:szCs w:val="28"/>
        </w:rPr>
        <w:t>надпредметные</w:t>
      </w:r>
      <w:proofErr w:type="spellEnd"/>
      <w:r w:rsidRPr="005C08ED">
        <w:rPr>
          <w:sz w:val="28"/>
          <w:szCs w:val="28"/>
        </w:rPr>
        <w:t xml:space="preserve"> результаты характеризуются</w:t>
      </w:r>
      <w:r>
        <w:rPr>
          <w:color w:val="000000"/>
          <w:sz w:val="28"/>
          <w:szCs w:val="28"/>
        </w:rPr>
        <w:t xml:space="preserve"> через предметные достижения, так что успешность усвоения предмета оценивается именно по тому, насколько на предметном материале ученик может продемонстрировать именно </w:t>
      </w:r>
      <w:proofErr w:type="spellStart"/>
      <w:r w:rsidRPr="005C08ED">
        <w:rPr>
          <w:sz w:val="28"/>
          <w:szCs w:val="28"/>
        </w:rPr>
        <w:t>надпредметную</w:t>
      </w:r>
      <w:proofErr w:type="spellEnd"/>
      <w:r w:rsidRPr="005C08ED">
        <w:rPr>
          <w:sz w:val="28"/>
          <w:szCs w:val="28"/>
        </w:rPr>
        <w:t xml:space="preserve"> оснащенность</w:t>
      </w:r>
      <w:r w:rsidR="001C0393">
        <w:rPr>
          <w:sz w:val="28"/>
          <w:szCs w:val="28"/>
        </w:rPr>
        <w:t>»</w:t>
      </w:r>
      <w:r w:rsidR="007A654E">
        <w:rPr>
          <w:rStyle w:val="ad"/>
          <w:sz w:val="28"/>
          <w:szCs w:val="28"/>
        </w:rPr>
        <w:footnoteReference w:id="2"/>
      </w:r>
      <w:r w:rsidRPr="005C08ED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0479A" w:rsidRPr="00AA7C36" w:rsidRDefault="005C08ED" w:rsidP="005C08ED">
      <w:pPr>
        <w:pStyle w:val="c1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C0504D" w:themeColor="accent2"/>
          <w:sz w:val="28"/>
          <w:szCs w:val="28"/>
          <w:shd w:val="clear" w:color="auto" w:fill="FFFFFF"/>
        </w:rPr>
        <w:t xml:space="preserve">      </w:t>
      </w:r>
      <w:r w:rsidR="00AA7C36">
        <w:rPr>
          <w:sz w:val="28"/>
          <w:szCs w:val="28"/>
        </w:rPr>
        <w:t xml:space="preserve">Рассмотрим это на примере </w:t>
      </w:r>
      <w:r w:rsidR="00127501" w:rsidRPr="0037491A">
        <w:rPr>
          <w:sz w:val="28"/>
          <w:szCs w:val="28"/>
        </w:rPr>
        <w:t>урок</w:t>
      </w:r>
      <w:r w:rsidR="00AA7C36">
        <w:rPr>
          <w:sz w:val="28"/>
          <w:szCs w:val="28"/>
        </w:rPr>
        <w:t xml:space="preserve">а </w:t>
      </w:r>
      <w:r w:rsidR="00127501" w:rsidRPr="0037491A">
        <w:rPr>
          <w:sz w:val="28"/>
          <w:szCs w:val="28"/>
        </w:rPr>
        <w:t xml:space="preserve"> окружающего мира по теме</w:t>
      </w:r>
      <w:r>
        <w:rPr>
          <w:sz w:val="28"/>
          <w:szCs w:val="28"/>
        </w:rPr>
        <w:t xml:space="preserve"> </w:t>
      </w:r>
      <w:r w:rsidR="004018BC">
        <w:rPr>
          <w:sz w:val="28"/>
          <w:szCs w:val="28"/>
        </w:rPr>
        <w:t>«Материки и океаны» в 3 классе</w:t>
      </w:r>
      <w:r w:rsidR="00AA7C36">
        <w:rPr>
          <w:sz w:val="28"/>
          <w:szCs w:val="28"/>
        </w:rPr>
        <w:t>. З</w:t>
      </w:r>
      <w:r w:rsidR="00B6097D">
        <w:rPr>
          <w:sz w:val="28"/>
          <w:szCs w:val="28"/>
        </w:rPr>
        <w:t>адание</w:t>
      </w:r>
      <w:r w:rsidR="00C11699">
        <w:rPr>
          <w:sz w:val="28"/>
          <w:szCs w:val="28"/>
        </w:rPr>
        <w:t xml:space="preserve"> </w:t>
      </w:r>
      <w:r w:rsidR="00080A7E" w:rsidRPr="00B6097D">
        <w:rPr>
          <w:i/>
          <w:sz w:val="28"/>
          <w:szCs w:val="28"/>
        </w:rPr>
        <w:t>расположи</w:t>
      </w:r>
      <w:r w:rsidR="00B6097D" w:rsidRPr="00B6097D">
        <w:rPr>
          <w:i/>
          <w:sz w:val="28"/>
          <w:szCs w:val="28"/>
        </w:rPr>
        <w:t>ть</w:t>
      </w:r>
      <w:r w:rsidR="00C11699">
        <w:rPr>
          <w:i/>
          <w:sz w:val="28"/>
          <w:szCs w:val="28"/>
        </w:rPr>
        <w:t xml:space="preserve"> </w:t>
      </w:r>
      <w:r w:rsidR="00B6097D" w:rsidRPr="00B6097D">
        <w:rPr>
          <w:i/>
          <w:sz w:val="28"/>
          <w:szCs w:val="28"/>
        </w:rPr>
        <w:t xml:space="preserve">названия </w:t>
      </w:r>
      <w:r w:rsidR="00080A7E" w:rsidRPr="00B6097D">
        <w:rPr>
          <w:i/>
          <w:sz w:val="28"/>
          <w:szCs w:val="28"/>
        </w:rPr>
        <w:t>океан</w:t>
      </w:r>
      <w:r w:rsidR="00B6097D" w:rsidRPr="00B6097D">
        <w:rPr>
          <w:i/>
          <w:sz w:val="28"/>
          <w:szCs w:val="28"/>
        </w:rPr>
        <w:t>ов</w:t>
      </w:r>
      <w:r w:rsidR="00080A7E" w:rsidRPr="00B6097D">
        <w:rPr>
          <w:i/>
          <w:sz w:val="28"/>
          <w:szCs w:val="28"/>
        </w:rPr>
        <w:t xml:space="preserve"> в п</w:t>
      </w:r>
      <w:r w:rsidR="004018BC" w:rsidRPr="00B6097D">
        <w:rPr>
          <w:i/>
          <w:sz w:val="28"/>
          <w:szCs w:val="28"/>
        </w:rPr>
        <w:t>орядк</w:t>
      </w:r>
      <w:r w:rsidR="00B7446F" w:rsidRPr="00B6097D">
        <w:rPr>
          <w:i/>
          <w:sz w:val="28"/>
          <w:szCs w:val="28"/>
        </w:rPr>
        <w:t xml:space="preserve">е уменьшения </w:t>
      </w:r>
      <w:r w:rsidR="00B6097D" w:rsidRPr="00B6097D">
        <w:rPr>
          <w:i/>
          <w:sz w:val="28"/>
          <w:szCs w:val="28"/>
        </w:rPr>
        <w:t xml:space="preserve">их </w:t>
      </w:r>
      <w:r w:rsidR="00B7446F" w:rsidRPr="00B6097D">
        <w:rPr>
          <w:i/>
          <w:sz w:val="28"/>
          <w:szCs w:val="28"/>
        </w:rPr>
        <w:t>площадей</w:t>
      </w:r>
      <w:r w:rsidR="00B7446F">
        <w:rPr>
          <w:sz w:val="28"/>
          <w:szCs w:val="28"/>
        </w:rPr>
        <w:t xml:space="preserve">  направлено</w:t>
      </w:r>
      <w:r w:rsidR="004018BC">
        <w:rPr>
          <w:sz w:val="28"/>
          <w:szCs w:val="28"/>
        </w:rPr>
        <w:t xml:space="preserve"> </w:t>
      </w:r>
      <w:proofErr w:type="gramStart"/>
      <w:r w:rsidR="00AF02A5">
        <w:rPr>
          <w:sz w:val="28"/>
          <w:szCs w:val="28"/>
        </w:rPr>
        <w:t>предметный</w:t>
      </w:r>
      <w:proofErr w:type="gramEnd"/>
      <w:r w:rsidR="00E24BF1">
        <w:rPr>
          <w:sz w:val="28"/>
          <w:szCs w:val="28"/>
        </w:rPr>
        <w:t xml:space="preserve"> (умение распределять океаны по площади)</w:t>
      </w:r>
      <w:r w:rsidR="00AF02A5">
        <w:rPr>
          <w:sz w:val="28"/>
          <w:szCs w:val="28"/>
        </w:rPr>
        <w:t xml:space="preserve"> и </w:t>
      </w:r>
      <w:proofErr w:type="spellStart"/>
      <w:r w:rsidR="00AF02A5">
        <w:rPr>
          <w:sz w:val="28"/>
          <w:szCs w:val="28"/>
        </w:rPr>
        <w:t>метапредметный</w:t>
      </w:r>
      <w:proofErr w:type="spellEnd"/>
      <w:r w:rsidR="00AF02A5">
        <w:rPr>
          <w:sz w:val="28"/>
          <w:szCs w:val="28"/>
        </w:rPr>
        <w:t xml:space="preserve"> результаты</w:t>
      </w:r>
      <w:r w:rsidR="00E24BF1">
        <w:rPr>
          <w:sz w:val="28"/>
          <w:szCs w:val="28"/>
        </w:rPr>
        <w:t xml:space="preserve"> (умение читать и находить информацию по диаграмме). </w:t>
      </w:r>
      <w:r w:rsidR="000B4ABA">
        <w:rPr>
          <w:sz w:val="28"/>
          <w:szCs w:val="28"/>
        </w:rPr>
        <w:t>Критерием оценки будет последовательность расположения океанов.</w:t>
      </w:r>
    </w:p>
    <w:p w:rsidR="001D686F" w:rsidRDefault="003645C9" w:rsidP="003018C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5715</wp:posOffset>
            </wp:positionV>
            <wp:extent cx="3797573" cy="28479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573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5C9" w:rsidRDefault="003645C9" w:rsidP="00B7446F">
      <w:pPr>
        <w:spacing w:line="360" w:lineRule="auto"/>
        <w:jc w:val="both"/>
        <w:rPr>
          <w:sz w:val="28"/>
          <w:szCs w:val="28"/>
        </w:rPr>
      </w:pPr>
    </w:p>
    <w:p w:rsidR="003645C9" w:rsidRDefault="003645C9" w:rsidP="00B7446F">
      <w:pPr>
        <w:spacing w:line="360" w:lineRule="auto"/>
        <w:jc w:val="both"/>
        <w:rPr>
          <w:sz w:val="28"/>
          <w:szCs w:val="28"/>
        </w:rPr>
      </w:pPr>
    </w:p>
    <w:p w:rsidR="005C08ED" w:rsidRDefault="00283733" w:rsidP="002837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C08ED" w:rsidRDefault="005C08ED" w:rsidP="00283733">
      <w:pPr>
        <w:spacing w:line="360" w:lineRule="auto"/>
        <w:jc w:val="both"/>
        <w:rPr>
          <w:sz w:val="28"/>
          <w:szCs w:val="28"/>
        </w:rPr>
      </w:pPr>
    </w:p>
    <w:p w:rsidR="00CC46C0" w:rsidRDefault="00CC46C0" w:rsidP="00283733">
      <w:pPr>
        <w:spacing w:line="360" w:lineRule="auto"/>
        <w:jc w:val="both"/>
        <w:rPr>
          <w:sz w:val="28"/>
          <w:szCs w:val="28"/>
        </w:rPr>
      </w:pPr>
    </w:p>
    <w:p w:rsidR="00CC46C0" w:rsidRDefault="00CC46C0" w:rsidP="00283733">
      <w:pPr>
        <w:spacing w:line="360" w:lineRule="auto"/>
        <w:jc w:val="both"/>
        <w:rPr>
          <w:sz w:val="28"/>
          <w:szCs w:val="28"/>
        </w:rPr>
      </w:pPr>
    </w:p>
    <w:p w:rsidR="00CC46C0" w:rsidRDefault="00CC46C0" w:rsidP="00283733">
      <w:pPr>
        <w:spacing w:line="360" w:lineRule="auto"/>
        <w:jc w:val="both"/>
        <w:rPr>
          <w:sz w:val="28"/>
          <w:szCs w:val="28"/>
        </w:rPr>
      </w:pPr>
    </w:p>
    <w:p w:rsidR="00B7446F" w:rsidRDefault="001340E5" w:rsidP="002837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оценивания результата нами ч</w:t>
      </w:r>
      <w:r w:rsidR="00D16932">
        <w:rPr>
          <w:sz w:val="28"/>
          <w:szCs w:val="28"/>
        </w:rPr>
        <w:t>аще</w:t>
      </w:r>
      <w:r>
        <w:rPr>
          <w:sz w:val="28"/>
          <w:szCs w:val="28"/>
        </w:rPr>
        <w:t xml:space="preserve"> всего </w:t>
      </w:r>
      <w:r w:rsidR="00D16932">
        <w:rPr>
          <w:sz w:val="28"/>
          <w:szCs w:val="28"/>
        </w:rPr>
        <w:t xml:space="preserve"> используется бальная система оценивания (2 балла</w:t>
      </w:r>
      <w:r w:rsidR="0033692E">
        <w:rPr>
          <w:sz w:val="28"/>
          <w:szCs w:val="28"/>
        </w:rPr>
        <w:t xml:space="preserve"> </w:t>
      </w:r>
      <w:r w:rsidR="00DF06A7">
        <w:rPr>
          <w:sz w:val="28"/>
          <w:szCs w:val="28"/>
        </w:rPr>
        <w:t xml:space="preserve">- задание </w:t>
      </w:r>
      <w:proofErr w:type="gramStart"/>
      <w:r w:rsidR="00DF06A7">
        <w:rPr>
          <w:sz w:val="28"/>
          <w:szCs w:val="28"/>
        </w:rPr>
        <w:t>выполнено</w:t>
      </w:r>
      <w:proofErr w:type="gramEnd"/>
      <w:r w:rsidR="00DF06A7">
        <w:rPr>
          <w:sz w:val="28"/>
          <w:szCs w:val="28"/>
        </w:rPr>
        <w:t xml:space="preserve"> верно;</w:t>
      </w:r>
      <w:r w:rsidR="00D16932">
        <w:rPr>
          <w:sz w:val="28"/>
          <w:szCs w:val="28"/>
        </w:rPr>
        <w:t xml:space="preserve"> 1 балл</w:t>
      </w:r>
      <w:r w:rsidR="00DF06A7">
        <w:rPr>
          <w:sz w:val="28"/>
          <w:szCs w:val="28"/>
        </w:rPr>
        <w:t xml:space="preserve"> –</w:t>
      </w:r>
      <w:r w:rsidR="00D16932">
        <w:rPr>
          <w:sz w:val="28"/>
          <w:szCs w:val="28"/>
        </w:rPr>
        <w:t xml:space="preserve"> </w:t>
      </w:r>
      <w:r w:rsidR="00DF06A7">
        <w:rPr>
          <w:sz w:val="28"/>
          <w:szCs w:val="28"/>
        </w:rPr>
        <w:t>задание  выполнено частично</w:t>
      </w:r>
      <w:r w:rsidR="00D16932">
        <w:rPr>
          <w:sz w:val="28"/>
          <w:szCs w:val="28"/>
        </w:rPr>
        <w:t xml:space="preserve">; 0 баллов – задание не выполнено). </w:t>
      </w:r>
    </w:p>
    <w:p w:rsidR="00DE4D2D" w:rsidRDefault="00DE4D2D" w:rsidP="00C116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Таблица 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4"/>
        <w:gridCol w:w="6091"/>
        <w:gridCol w:w="1099"/>
      </w:tblGrid>
      <w:tr w:rsidR="00B7446F" w:rsidTr="00C6235A">
        <w:tc>
          <w:tcPr>
            <w:tcW w:w="2664" w:type="dxa"/>
          </w:tcPr>
          <w:p w:rsidR="00B7446F" w:rsidRDefault="00B7446F" w:rsidP="006B5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6091" w:type="dxa"/>
          </w:tcPr>
          <w:p w:rsidR="00B7446F" w:rsidRDefault="0035069A" w:rsidP="006B5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099" w:type="dxa"/>
          </w:tcPr>
          <w:p w:rsidR="00B7446F" w:rsidRDefault="006B5B19" w:rsidP="006B5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6235A">
              <w:rPr>
                <w:sz w:val="28"/>
                <w:szCs w:val="28"/>
              </w:rPr>
              <w:t>алл</w:t>
            </w:r>
          </w:p>
        </w:tc>
      </w:tr>
      <w:tr w:rsidR="00B7446F" w:rsidTr="00A10618">
        <w:trPr>
          <w:trHeight w:val="985"/>
        </w:trPr>
        <w:tc>
          <w:tcPr>
            <w:tcW w:w="2664" w:type="dxa"/>
          </w:tcPr>
          <w:p w:rsidR="00B7446F" w:rsidRPr="00A10618" w:rsidRDefault="00B7446F" w:rsidP="006B5B19">
            <w:pPr>
              <w:jc w:val="both"/>
            </w:pPr>
            <w:r w:rsidRPr="00A10618">
              <w:t>Последовательность расположения океанов</w:t>
            </w:r>
          </w:p>
        </w:tc>
        <w:tc>
          <w:tcPr>
            <w:tcW w:w="6091" w:type="dxa"/>
          </w:tcPr>
          <w:p w:rsidR="00B7446F" w:rsidRPr="00A10618" w:rsidRDefault="00B7446F" w:rsidP="006B5B19">
            <w:pPr>
              <w:jc w:val="both"/>
            </w:pPr>
            <w:r w:rsidRPr="00A10618">
              <w:t>-</w:t>
            </w:r>
            <w:r w:rsidR="00DF06A7" w:rsidRPr="00A10618">
              <w:t xml:space="preserve"> задание </w:t>
            </w:r>
            <w:proofErr w:type="gramStart"/>
            <w:r w:rsidR="00DF06A7" w:rsidRPr="00A10618">
              <w:t>выполнено</w:t>
            </w:r>
            <w:proofErr w:type="gramEnd"/>
            <w:r w:rsidR="00DF06A7" w:rsidRPr="00A10618">
              <w:t xml:space="preserve"> верно (найдены все 4 океана) </w:t>
            </w:r>
          </w:p>
          <w:p w:rsidR="00B7446F" w:rsidRPr="00A10618" w:rsidRDefault="00B7446F" w:rsidP="006B5B19">
            <w:pPr>
              <w:jc w:val="both"/>
            </w:pPr>
            <w:r w:rsidRPr="00A10618">
              <w:t xml:space="preserve">- </w:t>
            </w:r>
            <w:r w:rsidR="00DF06A7" w:rsidRPr="00A10618">
              <w:t>задание выполнено частично</w:t>
            </w:r>
            <w:r w:rsidR="0033692E" w:rsidRPr="00A10618">
              <w:t xml:space="preserve"> (допустил 1 ошибку)</w:t>
            </w:r>
          </w:p>
          <w:p w:rsidR="00B7446F" w:rsidRPr="00A10618" w:rsidRDefault="00B7446F" w:rsidP="006B5B19">
            <w:pPr>
              <w:jc w:val="both"/>
            </w:pPr>
            <w:r w:rsidRPr="00A10618">
              <w:t xml:space="preserve">- </w:t>
            </w:r>
            <w:r w:rsidR="00DF06A7" w:rsidRPr="00A10618">
              <w:t>задание не выполнено</w:t>
            </w:r>
            <w:r w:rsidR="000A3B1E">
              <w:t xml:space="preserve"> (</w:t>
            </w:r>
            <w:r w:rsidR="006D3AF3" w:rsidRPr="00A10618">
              <w:t>допущено 2 и более ошибки)</w:t>
            </w:r>
          </w:p>
        </w:tc>
        <w:tc>
          <w:tcPr>
            <w:tcW w:w="1099" w:type="dxa"/>
          </w:tcPr>
          <w:p w:rsidR="00B7446F" w:rsidRPr="00A10618" w:rsidRDefault="000B4ABA" w:rsidP="006B5B19">
            <w:pPr>
              <w:jc w:val="both"/>
            </w:pPr>
            <w:r w:rsidRPr="00A10618">
              <w:t>2</w:t>
            </w:r>
          </w:p>
          <w:p w:rsidR="00B7446F" w:rsidRPr="00A10618" w:rsidRDefault="00B7446F" w:rsidP="006B5B19">
            <w:pPr>
              <w:jc w:val="both"/>
            </w:pPr>
            <w:r w:rsidRPr="00A10618">
              <w:t>1</w:t>
            </w:r>
          </w:p>
          <w:p w:rsidR="00B7446F" w:rsidRPr="00A10618" w:rsidRDefault="00B7446F" w:rsidP="006B5B19">
            <w:pPr>
              <w:jc w:val="both"/>
            </w:pPr>
            <w:r w:rsidRPr="00A10618">
              <w:t>0</w:t>
            </w:r>
          </w:p>
        </w:tc>
      </w:tr>
    </w:tbl>
    <w:p w:rsidR="00D41DE8" w:rsidRDefault="006B5B19" w:rsidP="006B5B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22E5">
        <w:rPr>
          <w:sz w:val="28"/>
          <w:szCs w:val="28"/>
        </w:rPr>
        <w:t>Д</w:t>
      </w:r>
      <w:r w:rsidR="0050370D">
        <w:rPr>
          <w:sz w:val="28"/>
          <w:szCs w:val="28"/>
        </w:rPr>
        <w:t xml:space="preserve">ля оценки </w:t>
      </w:r>
      <w:proofErr w:type="spellStart"/>
      <w:r w:rsidR="0050370D">
        <w:rPr>
          <w:sz w:val="28"/>
          <w:szCs w:val="28"/>
        </w:rPr>
        <w:t>сформир</w:t>
      </w:r>
      <w:r w:rsidR="00DC3877">
        <w:rPr>
          <w:sz w:val="28"/>
          <w:szCs w:val="28"/>
        </w:rPr>
        <w:t>ованности</w:t>
      </w:r>
      <w:proofErr w:type="spellEnd"/>
      <w:r w:rsidR="00DC3877">
        <w:rPr>
          <w:sz w:val="28"/>
          <w:szCs w:val="28"/>
        </w:rPr>
        <w:t xml:space="preserve"> умения </w:t>
      </w:r>
      <w:r w:rsidR="009E6691">
        <w:rPr>
          <w:sz w:val="28"/>
          <w:szCs w:val="28"/>
        </w:rPr>
        <w:t xml:space="preserve"> понимать</w:t>
      </w:r>
      <w:r w:rsidR="00C11699">
        <w:rPr>
          <w:sz w:val="28"/>
          <w:szCs w:val="28"/>
        </w:rPr>
        <w:t xml:space="preserve"> </w:t>
      </w:r>
      <w:r w:rsidR="009E6691">
        <w:rPr>
          <w:sz w:val="28"/>
          <w:szCs w:val="28"/>
        </w:rPr>
        <w:t>и интерпретировать</w:t>
      </w:r>
      <w:r w:rsidR="0050370D">
        <w:rPr>
          <w:sz w:val="28"/>
          <w:szCs w:val="28"/>
        </w:rPr>
        <w:t xml:space="preserve"> информацию</w:t>
      </w:r>
      <w:r w:rsidR="009E6691">
        <w:rPr>
          <w:sz w:val="28"/>
          <w:szCs w:val="28"/>
        </w:rPr>
        <w:t xml:space="preserve">, </w:t>
      </w:r>
      <w:r w:rsidR="0050370D">
        <w:rPr>
          <w:sz w:val="28"/>
          <w:szCs w:val="28"/>
        </w:rPr>
        <w:t xml:space="preserve"> представлять ее в различных формах (переводить информацию из одной знаковой системы в другую - из текста в таблицу), детям  предлагается </w:t>
      </w:r>
      <w:r w:rsidR="0093799D">
        <w:rPr>
          <w:sz w:val="28"/>
          <w:szCs w:val="28"/>
        </w:rPr>
        <w:t xml:space="preserve">заполнить </w:t>
      </w:r>
      <w:r w:rsidR="0093799D" w:rsidRPr="00C11699">
        <w:rPr>
          <w:sz w:val="28"/>
          <w:szCs w:val="28"/>
        </w:rPr>
        <w:t>таблицу</w:t>
      </w:r>
      <w:r w:rsidR="00081487">
        <w:rPr>
          <w:sz w:val="28"/>
          <w:szCs w:val="28"/>
        </w:rPr>
        <w:t xml:space="preserve"> </w:t>
      </w:r>
      <w:r w:rsidR="00395128" w:rsidRPr="00C11699">
        <w:rPr>
          <w:sz w:val="28"/>
          <w:szCs w:val="28"/>
        </w:rPr>
        <w:t>на основе прочитанного текста</w:t>
      </w:r>
      <w:proofErr w:type="gramStart"/>
      <w:r w:rsidR="00142355">
        <w:rPr>
          <w:sz w:val="28"/>
          <w:szCs w:val="28"/>
        </w:rPr>
        <w:t>.</w:t>
      </w:r>
      <w:proofErr w:type="gramEnd"/>
      <w:r w:rsidR="00A25DA1">
        <w:rPr>
          <w:sz w:val="28"/>
          <w:szCs w:val="28"/>
        </w:rPr>
        <w:t xml:space="preserve"> Объектом оценивания </w:t>
      </w:r>
      <w:r w:rsidR="00041DEA">
        <w:rPr>
          <w:sz w:val="28"/>
          <w:szCs w:val="28"/>
        </w:rPr>
        <w:t>будет умение выделять главное (</w:t>
      </w:r>
      <w:r w:rsidR="00A25DA1">
        <w:rPr>
          <w:sz w:val="28"/>
          <w:szCs w:val="28"/>
        </w:rPr>
        <w:t>умение ориентироваться в огромном потоке информации).</w:t>
      </w:r>
    </w:p>
    <w:p w:rsidR="00D41DE8" w:rsidRPr="00081487" w:rsidRDefault="00D41DE8" w:rsidP="00081487">
      <w:pPr>
        <w:pStyle w:val="c11"/>
        <w:spacing w:before="0" w:beforeAutospacing="0" w:after="0" w:afterAutospacing="0" w:line="360" w:lineRule="auto"/>
        <w:ind w:firstLine="708"/>
        <w:jc w:val="both"/>
        <w:rPr>
          <w:color w:val="C0504D" w:themeColor="accent2"/>
          <w:sz w:val="28"/>
          <w:szCs w:val="28"/>
        </w:rPr>
      </w:pPr>
      <w:r w:rsidRPr="00671F9C">
        <w:rPr>
          <w:i/>
          <w:color w:val="252525"/>
          <w:sz w:val="28"/>
          <w:szCs w:val="28"/>
          <w:shd w:val="clear" w:color="auto" w:fill="FFFFFF"/>
        </w:rPr>
        <w:t>Евразия - самый большой </w:t>
      </w:r>
      <w:r w:rsidRPr="00671F9C">
        <w:rPr>
          <w:i/>
          <w:sz w:val="28"/>
          <w:szCs w:val="28"/>
        </w:rPr>
        <w:t xml:space="preserve">материк </w:t>
      </w:r>
      <w:r w:rsidRPr="00671F9C">
        <w:rPr>
          <w:i/>
          <w:color w:val="252525"/>
          <w:sz w:val="28"/>
          <w:szCs w:val="28"/>
          <w:shd w:val="clear" w:color="auto" w:fill="FFFFFF"/>
        </w:rPr>
        <w:t> на Земле. Площадь — 53,893 млн</w:t>
      </w:r>
      <w:r w:rsidR="005F555A">
        <w:rPr>
          <w:i/>
          <w:color w:val="252525"/>
          <w:sz w:val="28"/>
          <w:szCs w:val="28"/>
          <w:shd w:val="clear" w:color="auto" w:fill="FFFFFF"/>
        </w:rPr>
        <w:t xml:space="preserve">. </w:t>
      </w:r>
      <w:r w:rsidRPr="00671F9C">
        <w:rPr>
          <w:i/>
          <w:color w:val="252525"/>
          <w:sz w:val="28"/>
          <w:szCs w:val="28"/>
          <w:shd w:val="clear" w:color="auto" w:fill="FFFFFF"/>
        </w:rPr>
        <w:t>км². Евразия располагается в Северном полушарии и омывается четырьмя океанами: Северным Ледовитым океаном на севере, Индийским океаном на юге, Атлантическим океаном на западе и Тихим на востоке.</w:t>
      </w:r>
    </w:p>
    <w:p w:rsidR="00D41DE8" w:rsidRPr="00671F9C" w:rsidRDefault="00D41DE8" w:rsidP="003018CC">
      <w:pPr>
        <w:spacing w:line="360" w:lineRule="auto"/>
        <w:ind w:firstLine="709"/>
        <w:jc w:val="both"/>
        <w:rPr>
          <w:i/>
          <w:color w:val="252525"/>
          <w:sz w:val="28"/>
          <w:szCs w:val="28"/>
          <w:shd w:val="clear" w:color="auto" w:fill="FFFFFF"/>
        </w:rPr>
      </w:pPr>
      <w:r w:rsidRPr="00671F9C">
        <w:rPr>
          <w:i/>
          <w:color w:val="252525"/>
          <w:sz w:val="28"/>
          <w:szCs w:val="28"/>
          <w:shd w:val="clear" w:color="auto" w:fill="FFFFFF"/>
        </w:rPr>
        <w:t>Поверхность материка очень разнообразна. Горы и равнины – это основные формы земной поверхности. Здесь находится самая боль</w:t>
      </w:r>
      <w:r w:rsidR="00FF2E9C" w:rsidRPr="00671F9C">
        <w:rPr>
          <w:i/>
          <w:color w:val="252525"/>
          <w:sz w:val="28"/>
          <w:szCs w:val="28"/>
          <w:shd w:val="clear" w:color="auto" w:fill="FFFFFF"/>
        </w:rPr>
        <w:t>шая гора земного шара Гималаи (</w:t>
      </w:r>
      <w:r w:rsidRPr="00671F9C">
        <w:rPr>
          <w:i/>
          <w:color w:val="252525"/>
          <w:sz w:val="28"/>
          <w:szCs w:val="28"/>
          <w:shd w:val="clear" w:color="auto" w:fill="FFFFFF"/>
        </w:rPr>
        <w:t xml:space="preserve">Эверест – 8848 м). Евразию условно делят на две части: Европу и Азию. Граница между Европой и Азией проходит по хребту </w:t>
      </w:r>
      <w:r w:rsidR="00D3221B" w:rsidRPr="00671F9C">
        <w:rPr>
          <w:i/>
          <w:color w:val="252525"/>
          <w:sz w:val="28"/>
          <w:szCs w:val="28"/>
          <w:shd w:val="clear" w:color="auto" w:fill="FFFFFF"/>
        </w:rPr>
        <w:t>Уральских гор. Первоначально давались различные названия крупнейшему континенту мира. Александр Гумбольдт использовал название «Азия» для всей Евразии. Термин «Евразия» впервые употребил геолог Э.Зюсс в 1883 году.</w:t>
      </w:r>
    </w:p>
    <w:p w:rsidR="00524BFE" w:rsidRPr="00671F9C" w:rsidRDefault="00524BFE" w:rsidP="003018CC">
      <w:pPr>
        <w:spacing w:line="360" w:lineRule="auto"/>
        <w:ind w:firstLine="709"/>
        <w:jc w:val="both"/>
        <w:rPr>
          <w:i/>
          <w:color w:val="252525"/>
          <w:sz w:val="28"/>
          <w:szCs w:val="28"/>
          <w:shd w:val="clear" w:color="auto" w:fill="FFFFFF"/>
        </w:rPr>
      </w:pPr>
      <w:r w:rsidRPr="00671F9C">
        <w:rPr>
          <w:i/>
          <w:color w:val="252525"/>
          <w:sz w:val="28"/>
          <w:szCs w:val="28"/>
          <w:shd w:val="clear" w:color="auto" w:fill="FFFFFF"/>
        </w:rPr>
        <w:t>На территории самого большого материка Евразия расположены все природные зоны мира (тундра, тайга,  степь, пустыня</w:t>
      </w:r>
      <w:r w:rsidR="00395128">
        <w:rPr>
          <w:i/>
          <w:color w:val="252525"/>
          <w:sz w:val="28"/>
          <w:szCs w:val="28"/>
          <w:shd w:val="clear" w:color="auto" w:fill="FFFFFF"/>
        </w:rPr>
        <w:t>)</w:t>
      </w:r>
      <w:r w:rsidRPr="00671F9C">
        <w:rPr>
          <w:i/>
          <w:color w:val="252525"/>
          <w:sz w:val="28"/>
          <w:szCs w:val="28"/>
          <w:shd w:val="clear" w:color="auto" w:fill="FFFFFF"/>
        </w:rPr>
        <w:t xml:space="preserve">. Поэтому растительный и животный мир разнообразен. Среди типичных представителей растительного мира сибирский кедр, бук. Дуб, бамбук, тюльпанное дерево. Среди обитателей наиболее распространены росомаха и </w:t>
      </w:r>
      <w:r w:rsidRPr="00671F9C">
        <w:rPr>
          <w:i/>
          <w:color w:val="252525"/>
          <w:sz w:val="28"/>
          <w:szCs w:val="28"/>
          <w:shd w:val="clear" w:color="auto" w:fill="FFFFFF"/>
        </w:rPr>
        <w:lastRenderedPageBreak/>
        <w:t>бурый медведь, лисица и волк, заяц и белка, много грызунов и птиц. Среди них рябчики, глухари, клесты, синицы, тетерева. Этот перечень очень неполный.</w:t>
      </w:r>
    </w:p>
    <w:p w:rsidR="00524BFE" w:rsidRPr="00671F9C" w:rsidRDefault="00524BFE" w:rsidP="003018CC">
      <w:pPr>
        <w:spacing w:line="360" w:lineRule="auto"/>
        <w:ind w:firstLine="709"/>
        <w:jc w:val="both"/>
        <w:rPr>
          <w:i/>
          <w:noProof/>
          <w:sz w:val="28"/>
          <w:szCs w:val="28"/>
        </w:rPr>
      </w:pPr>
      <w:r w:rsidRPr="00671F9C">
        <w:rPr>
          <w:i/>
          <w:color w:val="252525"/>
          <w:sz w:val="28"/>
          <w:szCs w:val="28"/>
          <w:shd w:val="clear" w:color="auto" w:fill="FFFFFF"/>
        </w:rPr>
        <w:t>На территории Евразии добывают и золото,  а также алмазы, рубины, сапфиры. Материк богат на месторождения железных руд. Здесь в большом количестве добываются нефть и газ, соль. По за</w:t>
      </w:r>
      <w:r w:rsidR="00FF2E9C" w:rsidRPr="00671F9C">
        <w:rPr>
          <w:i/>
          <w:color w:val="252525"/>
          <w:sz w:val="28"/>
          <w:szCs w:val="28"/>
          <w:shd w:val="clear" w:color="auto" w:fill="FFFFFF"/>
        </w:rPr>
        <w:t>пасам этих полезных ископаемых Е</w:t>
      </w:r>
      <w:r w:rsidRPr="00671F9C">
        <w:rPr>
          <w:i/>
          <w:color w:val="252525"/>
          <w:sz w:val="28"/>
          <w:szCs w:val="28"/>
          <w:shd w:val="clear" w:color="auto" w:fill="FFFFFF"/>
        </w:rPr>
        <w:t>вразия опережает все остальные материки. Выращивают рис, пшеницу, хлопчатник, сахарный тростник, чайный куст, на заводах и фабриках делают металл, различные машины и оборудование и ткани, лекарства.</w:t>
      </w:r>
    </w:p>
    <w:p w:rsidR="0028254A" w:rsidRDefault="00224F28" w:rsidP="0028254A">
      <w:pPr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F2E9C">
        <w:rPr>
          <w:color w:val="333333"/>
          <w:sz w:val="28"/>
          <w:szCs w:val="28"/>
          <w:shd w:val="clear" w:color="auto" w:fill="FFFFFF"/>
        </w:rPr>
        <w:t>Перед прочтением текста дети задают вопросы, на которые им бы хотелось на</w:t>
      </w:r>
      <w:r w:rsidR="00FF2E9C">
        <w:rPr>
          <w:color w:val="333333"/>
          <w:sz w:val="28"/>
          <w:szCs w:val="28"/>
          <w:shd w:val="clear" w:color="auto" w:fill="FFFFFF"/>
        </w:rPr>
        <w:t xml:space="preserve">йти ответ: </w:t>
      </w:r>
      <w:r w:rsidR="00081487">
        <w:rPr>
          <w:color w:val="333333"/>
          <w:sz w:val="28"/>
          <w:szCs w:val="28"/>
          <w:shd w:val="clear" w:color="auto" w:fill="FFFFFF"/>
        </w:rPr>
        <w:t>площадь, население,</w:t>
      </w:r>
      <w:r w:rsidR="00FF2E9C" w:rsidRPr="00FF2E9C">
        <w:rPr>
          <w:color w:val="333333"/>
          <w:sz w:val="28"/>
          <w:szCs w:val="28"/>
          <w:shd w:val="clear" w:color="auto" w:fill="FFFFFF"/>
        </w:rPr>
        <w:t xml:space="preserve">  какие океаны омывают, </w:t>
      </w:r>
      <w:r w:rsidRPr="00FF2E9C">
        <w:rPr>
          <w:color w:val="333333"/>
          <w:sz w:val="28"/>
          <w:szCs w:val="28"/>
          <w:shd w:val="clear" w:color="auto" w:fill="FFFFFF"/>
        </w:rPr>
        <w:t>ра</w:t>
      </w:r>
      <w:r w:rsidR="00FF2E9C" w:rsidRPr="00FF2E9C">
        <w:rPr>
          <w:color w:val="333333"/>
          <w:sz w:val="28"/>
          <w:szCs w:val="28"/>
          <w:shd w:val="clear" w:color="auto" w:fill="FFFFFF"/>
        </w:rPr>
        <w:t>стительный и животный мир, значение в жизни человека</w:t>
      </w:r>
      <w:r w:rsidRPr="00FF2E9C">
        <w:rPr>
          <w:color w:val="333333"/>
          <w:sz w:val="28"/>
          <w:szCs w:val="28"/>
          <w:shd w:val="clear" w:color="auto" w:fill="FFFFFF"/>
        </w:rPr>
        <w:t xml:space="preserve">. </w:t>
      </w:r>
      <w:r w:rsidR="00081487">
        <w:rPr>
          <w:color w:val="333333"/>
          <w:sz w:val="28"/>
          <w:szCs w:val="28"/>
          <w:shd w:val="clear" w:color="auto" w:fill="FFFFFF"/>
        </w:rPr>
        <w:t>В процессе  проверки появляется эталон, по которому учащиеся осуществляют самоконтроль</w:t>
      </w:r>
      <w:r w:rsidR="0028254A">
        <w:rPr>
          <w:color w:val="333333"/>
          <w:sz w:val="28"/>
          <w:szCs w:val="28"/>
          <w:shd w:val="clear" w:color="auto" w:fill="FFFFFF"/>
        </w:rPr>
        <w:t>.</w:t>
      </w:r>
    </w:p>
    <w:p w:rsidR="00EE197B" w:rsidRPr="0028254A" w:rsidRDefault="0028254A" w:rsidP="002825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="00081487">
        <w:rPr>
          <w:color w:val="333333"/>
          <w:sz w:val="28"/>
          <w:szCs w:val="28"/>
          <w:shd w:val="clear" w:color="auto" w:fill="FFFFFF"/>
        </w:rPr>
        <w:t xml:space="preserve"> </w:t>
      </w:r>
      <w:r w:rsidR="00DE4D2D">
        <w:rPr>
          <w:color w:val="333333"/>
          <w:sz w:val="28"/>
          <w:szCs w:val="28"/>
          <w:shd w:val="clear" w:color="auto" w:fill="FFFFFF"/>
        </w:rPr>
        <w:t>Таблица 2</w:t>
      </w:r>
    </w:p>
    <w:p w:rsidR="00360D4C" w:rsidRDefault="006B5B19" w:rsidP="00395128">
      <w:pPr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="00360D4C">
        <w:rPr>
          <w:color w:val="333333"/>
          <w:sz w:val="28"/>
          <w:szCs w:val="28"/>
          <w:shd w:val="clear" w:color="auto" w:fill="FFFFFF"/>
        </w:rPr>
        <w:t>Евразия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360D4C" w:rsidTr="00360D4C">
        <w:tc>
          <w:tcPr>
            <w:tcW w:w="3652" w:type="dxa"/>
          </w:tcPr>
          <w:p w:rsidR="00360D4C" w:rsidRPr="000A3B1E" w:rsidRDefault="00360D4C" w:rsidP="006B5B19">
            <w:pPr>
              <w:jc w:val="both"/>
            </w:pPr>
            <w:r w:rsidRPr="000A3B1E">
              <w:t>Площадь</w:t>
            </w:r>
          </w:p>
        </w:tc>
        <w:tc>
          <w:tcPr>
            <w:tcW w:w="6202" w:type="dxa"/>
          </w:tcPr>
          <w:p w:rsidR="00360D4C" w:rsidRPr="000A3B1E" w:rsidRDefault="00360D4C" w:rsidP="006B5B19">
            <w:pPr>
              <w:jc w:val="both"/>
            </w:pPr>
            <w:r w:rsidRPr="000A3B1E">
              <w:t>53, 893млн.кв. км</w:t>
            </w:r>
          </w:p>
        </w:tc>
      </w:tr>
      <w:tr w:rsidR="00081487" w:rsidTr="00360D4C">
        <w:tc>
          <w:tcPr>
            <w:tcW w:w="3652" w:type="dxa"/>
          </w:tcPr>
          <w:p w:rsidR="00081487" w:rsidRPr="000A3B1E" w:rsidRDefault="00081487" w:rsidP="006B5B19">
            <w:pPr>
              <w:jc w:val="both"/>
            </w:pPr>
            <w:r w:rsidRPr="000A3B1E">
              <w:t>Население</w:t>
            </w:r>
          </w:p>
        </w:tc>
        <w:tc>
          <w:tcPr>
            <w:tcW w:w="6202" w:type="dxa"/>
          </w:tcPr>
          <w:p w:rsidR="00081487" w:rsidRPr="000A3B1E" w:rsidRDefault="00081487" w:rsidP="006B5B19">
            <w:pPr>
              <w:jc w:val="both"/>
            </w:pPr>
            <w:r w:rsidRPr="000A3B1E">
              <w:t>?</w:t>
            </w:r>
          </w:p>
        </w:tc>
      </w:tr>
      <w:tr w:rsidR="00360D4C" w:rsidTr="00360D4C">
        <w:tc>
          <w:tcPr>
            <w:tcW w:w="3652" w:type="dxa"/>
          </w:tcPr>
          <w:p w:rsidR="00360D4C" w:rsidRPr="000A3B1E" w:rsidRDefault="00360D4C" w:rsidP="006B5B19">
            <w:pPr>
              <w:jc w:val="both"/>
            </w:pPr>
            <w:r w:rsidRPr="000A3B1E">
              <w:t>Омывающие океаны</w:t>
            </w:r>
          </w:p>
        </w:tc>
        <w:tc>
          <w:tcPr>
            <w:tcW w:w="6202" w:type="dxa"/>
          </w:tcPr>
          <w:p w:rsidR="00360D4C" w:rsidRPr="000A3B1E" w:rsidRDefault="00360D4C" w:rsidP="006B5B19">
            <w:pPr>
              <w:jc w:val="both"/>
            </w:pPr>
            <w:proofErr w:type="spellStart"/>
            <w:r w:rsidRPr="000A3B1E">
              <w:t>Северно</w:t>
            </w:r>
            <w:proofErr w:type="spellEnd"/>
            <w:r w:rsidR="007D70C2" w:rsidRPr="000A3B1E">
              <w:t xml:space="preserve"> </w:t>
            </w:r>
            <w:r w:rsidRPr="000A3B1E">
              <w:t>- Ледовитый океан, Индийский океан, Атлантический океан, Тихий океан</w:t>
            </w:r>
          </w:p>
        </w:tc>
      </w:tr>
      <w:tr w:rsidR="00360D4C" w:rsidTr="00360D4C">
        <w:tc>
          <w:tcPr>
            <w:tcW w:w="3652" w:type="dxa"/>
          </w:tcPr>
          <w:p w:rsidR="00360D4C" w:rsidRPr="000A3B1E" w:rsidRDefault="00360D4C" w:rsidP="006B5B19">
            <w:pPr>
              <w:jc w:val="both"/>
            </w:pPr>
            <w:r w:rsidRPr="000A3B1E">
              <w:t>Растительный мир</w:t>
            </w:r>
          </w:p>
        </w:tc>
        <w:tc>
          <w:tcPr>
            <w:tcW w:w="6202" w:type="dxa"/>
          </w:tcPr>
          <w:p w:rsidR="00360D4C" w:rsidRPr="000A3B1E" w:rsidRDefault="00360D4C" w:rsidP="006B5B19">
            <w:pPr>
              <w:jc w:val="both"/>
            </w:pPr>
            <w:r w:rsidRPr="000A3B1E">
              <w:t>Кедр, дуб, бамбук, тюльпанное дерево</w:t>
            </w:r>
          </w:p>
        </w:tc>
      </w:tr>
      <w:tr w:rsidR="00360D4C" w:rsidTr="00360D4C">
        <w:tc>
          <w:tcPr>
            <w:tcW w:w="3652" w:type="dxa"/>
          </w:tcPr>
          <w:p w:rsidR="00360D4C" w:rsidRPr="000A3B1E" w:rsidRDefault="00360D4C" w:rsidP="006B5B19">
            <w:pPr>
              <w:jc w:val="both"/>
            </w:pPr>
            <w:r w:rsidRPr="000A3B1E">
              <w:t>Животный мир</w:t>
            </w:r>
          </w:p>
        </w:tc>
        <w:tc>
          <w:tcPr>
            <w:tcW w:w="6202" w:type="dxa"/>
          </w:tcPr>
          <w:p w:rsidR="00360D4C" w:rsidRPr="000A3B1E" w:rsidRDefault="00360D4C" w:rsidP="006B5B19">
            <w:pPr>
              <w:jc w:val="both"/>
            </w:pPr>
            <w:proofErr w:type="gramStart"/>
            <w:r w:rsidRPr="000A3B1E">
              <w:t xml:space="preserve">Росомаха, бурый медведь, лисица, волк, </w:t>
            </w:r>
            <w:r w:rsidR="00704BD4" w:rsidRPr="000A3B1E">
              <w:t>заяц, белка, рябчик, глухарь, клест, ворона, синица</w:t>
            </w:r>
            <w:proofErr w:type="gramEnd"/>
          </w:p>
        </w:tc>
      </w:tr>
      <w:tr w:rsidR="00360D4C" w:rsidTr="00360D4C">
        <w:tc>
          <w:tcPr>
            <w:tcW w:w="3652" w:type="dxa"/>
          </w:tcPr>
          <w:p w:rsidR="00360D4C" w:rsidRPr="000A3B1E" w:rsidRDefault="00360D4C" w:rsidP="006B5B19">
            <w:pPr>
              <w:jc w:val="both"/>
            </w:pPr>
            <w:r w:rsidRPr="000A3B1E">
              <w:t>Значение в жизни человека</w:t>
            </w:r>
          </w:p>
        </w:tc>
        <w:tc>
          <w:tcPr>
            <w:tcW w:w="6202" w:type="dxa"/>
          </w:tcPr>
          <w:p w:rsidR="00360D4C" w:rsidRPr="000A3B1E" w:rsidRDefault="00A56E36" w:rsidP="006B5B19">
            <w:pPr>
              <w:jc w:val="both"/>
            </w:pPr>
            <w:proofErr w:type="gramStart"/>
            <w:r w:rsidRPr="000A3B1E">
              <w:t>Нефть, газ, алмазы, рубины, с</w:t>
            </w:r>
            <w:r w:rsidR="00360D4C" w:rsidRPr="000A3B1E">
              <w:t>апфиры, железная руда, рис, пшеница, хлопчатник, чай</w:t>
            </w:r>
            <w:proofErr w:type="gramEnd"/>
          </w:p>
        </w:tc>
      </w:tr>
    </w:tbl>
    <w:p w:rsidR="009954B9" w:rsidRPr="007071B4" w:rsidRDefault="009954B9" w:rsidP="009954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Заполнив таблицу, дети обнаруживают</w:t>
      </w:r>
      <w:r w:rsidRPr="00FF2E9C">
        <w:rPr>
          <w:sz w:val="28"/>
          <w:szCs w:val="28"/>
        </w:rPr>
        <w:t>, что в тексте не хватает информации о населении Евразии. Возникает вопрос, где можно найти недостающую информа</w:t>
      </w:r>
      <w:r>
        <w:rPr>
          <w:sz w:val="28"/>
          <w:szCs w:val="28"/>
        </w:rPr>
        <w:t>цию</w:t>
      </w:r>
      <w:proofErr w:type="gramStart"/>
      <w:r w:rsidR="001340E5">
        <w:rPr>
          <w:sz w:val="28"/>
          <w:szCs w:val="28"/>
        </w:rPr>
        <w:t>.</w:t>
      </w:r>
      <w:proofErr w:type="gramEnd"/>
      <w:r w:rsidR="001340E5">
        <w:rPr>
          <w:sz w:val="28"/>
          <w:szCs w:val="28"/>
        </w:rPr>
        <w:t xml:space="preserve"> Это задание направлено на развитие умения</w:t>
      </w:r>
      <w:r w:rsidR="00707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71B4">
        <w:rPr>
          <w:color w:val="C0504D" w:themeColor="accent2"/>
          <w:sz w:val="28"/>
          <w:szCs w:val="28"/>
        </w:rPr>
        <w:t xml:space="preserve"> </w:t>
      </w:r>
      <w:r w:rsidR="007071B4" w:rsidRPr="007071B4">
        <w:rPr>
          <w:sz w:val="28"/>
          <w:szCs w:val="28"/>
        </w:rPr>
        <w:t>осуществлять информационный поиск, сбор и выделение существенной информации из различных информационных источников (Интернета, чтения учебника, дополнительной литературы).</w:t>
      </w:r>
    </w:p>
    <w:p w:rsidR="0028254A" w:rsidRDefault="007071B4" w:rsidP="00707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6FCB">
        <w:rPr>
          <w:sz w:val="28"/>
          <w:szCs w:val="28"/>
        </w:rPr>
        <w:t>После заполнения таблицы в</w:t>
      </w:r>
      <w:r w:rsidR="0028254A">
        <w:rPr>
          <w:sz w:val="28"/>
          <w:szCs w:val="28"/>
        </w:rPr>
        <w:t xml:space="preserve"> совместной деятельности вырабат</w:t>
      </w:r>
      <w:r w:rsidR="00336FCB">
        <w:rPr>
          <w:sz w:val="28"/>
          <w:szCs w:val="28"/>
        </w:rPr>
        <w:t>ываются критерии оценки. Ими</w:t>
      </w:r>
      <w:r w:rsidR="0028254A">
        <w:rPr>
          <w:sz w:val="28"/>
          <w:szCs w:val="28"/>
        </w:rPr>
        <w:t xml:space="preserve">  является полнота  заполнения таблицы.</w:t>
      </w:r>
    </w:p>
    <w:p w:rsidR="0028254A" w:rsidRDefault="0028254A" w:rsidP="002825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5812"/>
        <w:gridCol w:w="1099"/>
      </w:tblGrid>
      <w:tr w:rsidR="0028254A" w:rsidTr="0028254A">
        <w:tc>
          <w:tcPr>
            <w:tcW w:w="2943" w:type="dxa"/>
          </w:tcPr>
          <w:p w:rsidR="0028254A" w:rsidRDefault="0028254A" w:rsidP="007E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Критерии заполнения таблицы</w:t>
            </w:r>
          </w:p>
        </w:tc>
        <w:tc>
          <w:tcPr>
            <w:tcW w:w="5812" w:type="dxa"/>
          </w:tcPr>
          <w:p w:rsidR="0028254A" w:rsidRDefault="0028254A" w:rsidP="007E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099" w:type="dxa"/>
          </w:tcPr>
          <w:p w:rsidR="0028254A" w:rsidRDefault="0028254A" w:rsidP="007E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28254A" w:rsidTr="005F555A">
        <w:trPr>
          <w:trHeight w:val="1563"/>
        </w:trPr>
        <w:tc>
          <w:tcPr>
            <w:tcW w:w="2943" w:type="dxa"/>
          </w:tcPr>
          <w:p w:rsidR="0028254A" w:rsidRPr="000A3B1E" w:rsidRDefault="0028254A" w:rsidP="007E3A04">
            <w:pPr>
              <w:jc w:val="both"/>
            </w:pPr>
            <w:r w:rsidRPr="000A3B1E">
              <w:t>Полнота основной информации</w:t>
            </w:r>
          </w:p>
        </w:tc>
        <w:tc>
          <w:tcPr>
            <w:tcW w:w="5812" w:type="dxa"/>
          </w:tcPr>
          <w:p w:rsidR="0028254A" w:rsidRPr="000A3B1E" w:rsidRDefault="0028254A" w:rsidP="007E3A04">
            <w:pPr>
              <w:jc w:val="both"/>
            </w:pPr>
            <w:r w:rsidRPr="000A3B1E">
              <w:t>-вся информация отражена в таблице</w:t>
            </w:r>
          </w:p>
          <w:p w:rsidR="0028254A" w:rsidRPr="000A3B1E" w:rsidRDefault="0028254A" w:rsidP="007E3A04">
            <w:pPr>
              <w:jc w:val="both"/>
            </w:pPr>
            <w:r w:rsidRPr="000A3B1E">
              <w:t>- информация в таблице  отражена частично</w:t>
            </w:r>
            <w:r w:rsidR="006D3AF3" w:rsidRPr="000A3B1E">
              <w:t xml:space="preserve"> (половина информации  </w:t>
            </w:r>
            <w:r w:rsidRPr="000A3B1E">
              <w:t xml:space="preserve"> верно)</w:t>
            </w:r>
          </w:p>
          <w:p w:rsidR="007071B4" w:rsidRPr="000A3B1E" w:rsidRDefault="0028254A" w:rsidP="007E3A04">
            <w:pPr>
              <w:jc w:val="both"/>
            </w:pPr>
            <w:r w:rsidRPr="000A3B1E">
              <w:t xml:space="preserve">- </w:t>
            </w:r>
            <w:r w:rsidR="005F555A" w:rsidRPr="000A3B1E">
              <w:t xml:space="preserve">информация в таблице указана не вся </w:t>
            </w:r>
          </w:p>
          <w:p w:rsidR="0028254A" w:rsidRPr="000A3B1E" w:rsidRDefault="005F555A" w:rsidP="007E3A04">
            <w:pPr>
              <w:jc w:val="both"/>
            </w:pPr>
            <w:r w:rsidRPr="000A3B1E">
              <w:t>( выполнено меньше половины работы).</w:t>
            </w:r>
          </w:p>
        </w:tc>
        <w:tc>
          <w:tcPr>
            <w:tcW w:w="1099" w:type="dxa"/>
          </w:tcPr>
          <w:p w:rsidR="0028254A" w:rsidRPr="000A3B1E" w:rsidRDefault="0028254A" w:rsidP="007E3A04">
            <w:pPr>
              <w:jc w:val="both"/>
            </w:pPr>
            <w:r w:rsidRPr="000A3B1E">
              <w:t>2</w:t>
            </w:r>
          </w:p>
          <w:p w:rsidR="0028254A" w:rsidRPr="000A3B1E" w:rsidRDefault="0028254A" w:rsidP="007E3A04">
            <w:pPr>
              <w:jc w:val="both"/>
            </w:pPr>
            <w:r w:rsidRPr="000A3B1E">
              <w:t>1</w:t>
            </w:r>
          </w:p>
          <w:p w:rsidR="005F555A" w:rsidRPr="000A3B1E" w:rsidRDefault="005F555A" w:rsidP="007E3A04">
            <w:pPr>
              <w:jc w:val="both"/>
            </w:pPr>
          </w:p>
          <w:p w:rsidR="0028254A" w:rsidRPr="000A3B1E" w:rsidRDefault="0028254A" w:rsidP="007E3A04">
            <w:pPr>
              <w:jc w:val="both"/>
            </w:pPr>
            <w:r w:rsidRPr="000A3B1E">
              <w:t>0</w:t>
            </w:r>
          </w:p>
          <w:p w:rsidR="0028254A" w:rsidRPr="000A3B1E" w:rsidRDefault="0028254A" w:rsidP="007E3A04">
            <w:pPr>
              <w:jc w:val="both"/>
            </w:pPr>
          </w:p>
          <w:p w:rsidR="0028254A" w:rsidRPr="000A3B1E" w:rsidRDefault="0028254A" w:rsidP="007E3A04">
            <w:pPr>
              <w:jc w:val="both"/>
            </w:pPr>
          </w:p>
        </w:tc>
      </w:tr>
    </w:tbl>
    <w:p w:rsidR="00360D4C" w:rsidRPr="00FF2E9C" w:rsidRDefault="00360D4C" w:rsidP="00395128">
      <w:pPr>
        <w:spacing w:line="360" w:lineRule="auto"/>
        <w:ind w:firstLine="709"/>
        <w:jc w:val="both"/>
        <w:rPr>
          <w:sz w:val="28"/>
          <w:szCs w:val="28"/>
        </w:rPr>
      </w:pPr>
    </w:p>
    <w:p w:rsidR="00CC46C0" w:rsidRDefault="00336FCB" w:rsidP="00336F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235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Оценка может носить дифференцированный характер. </w:t>
      </w:r>
      <w:r w:rsidR="001340E5">
        <w:rPr>
          <w:sz w:val="28"/>
          <w:szCs w:val="28"/>
        </w:rPr>
        <w:t xml:space="preserve">Так, например, заполненная таблица имеет 6 позиций, по которым ребенок может себя оценить (площадь, население, растительный и животный мир, значение в жизни человека и др.). Максимальный балл, который может получить ребенок 6 баллов, за каждую позицию. Если учащийся допустил 1 ошибку, балл вычитается, т.е. при оценивании используется вычитательный </w:t>
      </w:r>
      <w:r w:rsidR="00142355">
        <w:rPr>
          <w:sz w:val="28"/>
          <w:szCs w:val="28"/>
        </w:rPr>
        <w:t>принцип.</w:t>
      </w:r>
    </w:p>
    <w:p w:rsidR="000852F8" w:rsidRDefault="00AD1A41" w:rsidP="00AD1A41">
      <w:pPr>
        <w:pStyle w:val="c1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увидеть, насколько освоено умение понимать информацию, переводить её из таблицы в текст, детям предлагается прочитать таблицу и составить по ней связный текст, рассказать его товарищу.</w:t>
      </w:r>
    </w:p>
    <w:p w:rsidR="00DE4D2D" w:rsidRDefault="00DE4D2D" w:rsidP="00085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Таблица 4</w:t>
      </w:r>
    </w:p>
    <w:p w:rsidR="0093068B" w:rsidRDefault="006B5B19" w:rsidP="00085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3068B">
        <w:rPr>
          <w:sz w:val="28"/>
          <w:szCs w:val="28"/>
        </w:rPr>
        <w:t>Африка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93068B" w:rsidTr="0093068B">
        <w:tc>
          <w:tcPr>
            <w:tcW w:w="3369" w:type="dxa"/>
          </w:tcPr>
          <w:p w:rsidR="0093068B" w:rsidRPr="000A3B1E" w:rsidRDefault="0093068B" w:rsidP="006B5B19">
            <w:pPr>
              <w:jc w:val="both"/>
            </w:pPr>
            <w:r w:rsidRPr="000A3B1E">
              <w:t>Расположение</w:t>
            </w:r>
          </w:p>
        </w:tc>
        <w:tc>
          <w:tcPr>
            <w:tcW w:w="6485" w:type="dxa"/>
          </w:tcPr>
          <w:p w:rsidR="0093068B" w:rsidRPr="000A3B1E" w:rsidRDefault="0093068B" w:rsidP="006B5B19">
            <w:pPr>
              <w:jc w:val="both"/>
            </w:pPr>
            <w:r w:rsidRPr="000A3B1E">
              <w:t>Южное полушарие</w:t>
            </w:r>
          </w:p>
        </w:tc>
      </w:tr>
      <w:tr w:rsidR="0093068B" w:rsidTr="0093068B">
        <w:tc>
          <w:tcPr>
            <w:tcW w:w="3369" w:type="dxa"/>
          </w:tcPr>
          <w:p w:rsidR="0093068B" w:rsidRPr="000A3B1E" w:rsidRDefault="0093068B" w:rsidP="006B5B19">
            <w:pPr>
              <w:jc w:val="both"/>
            </w:pPr>
            <w:r w:rsidRPr="000A3B1E">
              <w:t>Омывающие океаны</w:t>
            </w:r>
          </w:p>
        </w:tc>
        <w:tc>
          <w:tcPr>
            <w:tcW w:w="6485" w:type="dxa"/>
          </w:tcPr>
          <w:p w:rsidR="0093068B" w:rsidRPr="000A3B1E" w:rsidRDefault="0093068B" w:rsidP="006B5B19">
            <w:pPr>
              <w:jc w:val="both"/>
            </w:pPr>
            <w:r w:rsidRPr="000A3B1E">
              <w:t>Индийский океан, Атлантический океан</w:t>
            </w:r>
          </w:p>
        </w:tc>
      </w:tr>
      <w:tr w:rsidR="0093068B" w:rsidTr="0093068B">
        <w:tc>
          <w:tcPr>
            <w:tcW w:w="3369" w:type="dxa"/>
          </w:tcPr>
          <w:p w:rsidR="0093068B" w:rsidRPr="000A3B1E" w:rsidRDefault="0093068B" w:rsidP="006B5B19">
            <w:pPr>
              <w:jc w:val="both"/>
            </w:pPr>
            <w:r w:rsidRPr="000A3B1E">
              <w:t>Растительный мир</w:t>
            </w:r>
          </w:p>
        </w:tc>
        <w:tc>
          <w:tcPr>
            <w:tcW w:w="6485" w:type="dxa"/>
          </w:tcPr>
          <w:p w:rsidR="0093068B" w:rsidRPr="000A3B1E" w:rsidRDefault="0093068B" w:rsidP="006B5B19">
            <w:pPr>
              <w:jc w:val="both"/>
            </w:pPr>
            <w:r w:rsidRPr="000A3B1E">
              <w:t>Финиковая пальма, дерево какао, эвкалипты,  кактусы</w:t>
            </w:r>
          </w:p>
        </w:tc>
      </w:tr>
      <w:tr w:rsidR="0093068B" w:rsidTr="0093068B">
        <w:tc>
          <w:tcPr>
            <w:tcW w:w="3369" w:type="dxa"/>
          </w:tcPr>
          <w:p w:rsidR="0093068B" w:rsidRPr="000A3B1E" w:rsidRDefault="0093068B" w:rsidP="006B5B19">
            <w:pPr>
              <w:jc w:val="both"/>
            </w:pPr>
            <w:r w:rsidRPr="000A3B1E">
              <w:t>Животный мир</w:t>
            </w:r>
          </w:p>
        </w:tc>
        <w:tc>
          <w:tcPr>
            <w:tcW w:w="6485" w:type="dxa"/>
          </w:tcPr>
          <w:p w:rsidR="0093068B" w:rsidRPr="000A3B1E" w:rsidRDefault="0093068B" w:rsidP="006B5B19">
            <w:pPr>
              <w:jc w:val="both"/>
            </w:pPr>
            <w:r w:rsidRPr="000A3B1E">
              <w:t>Слон, фламинго, жираф, лягушка – голиаф, зебра, лев, гепард, верблюд, крокодил</w:t>
            </w:r>
          </w:p>
        </w:tc>
      </w:tr>
      <w:tr w:rsidR="0093068B" w:rsidTr="0093068B">
        <w:tc>
          <w:tcPr>
            <w:tcW w:w="3369" w:type="dxa"/>
          </w:tcPr>
          <w:p w:rsidR="0093068B" w:rsidRPr="000A3B1E" w:rsidRDefault="0093068B" w:rsidP="006B5B19">
            <w:pPr>
              <w:jc w:val="both"/>
            </w:pPr>
            <w:r w:rsidRPr="000A3B1E">
              <w:t>Значение в жизни человека</w:t>
            </w:r>
          </w:p>
        </w:tc>
        <w:tc>
          <w:tcPr>
            <w:tcW w:w="6485" w:type="dxa"/>
          </w:tcPr>
          <w:p w:rsidR="0093068B" w:rsidRPr="000A3B1E" w:rsidRDefault="0093068B" w:rsidP="006B5B19">
            <w:pPr>
              <w:jc w:val="both"/>
            </w:pPr>
            <w:r w:rsidRPr="000A3B1E">
              <w:t>Нефть, газ, железная руда.</w:t>
            </w:r>
          </w:p>
          <w:p w:rsidR="0093068B" w:rsidRPr="000A3B1E" w:rsidRDefault="0093068B" w:rsidP="006B5B19">
            <w:pPr>
              <w:jc w:val="both"/>
            </w:pPr>
            <w:r w:rsidRPr="000A3B1E">
              <w:t>1 место по добыче золота</w:t>
            </w:r>
          </w:p>
        </w:tc>
      </w:tr>
      <w:tr w:rsidR="0093068B" w:rsidTr="0093068B">
        <w:tc>
          <w:tcPr>
            <w:tcW w:w="3369" w:type="dxa"/>
          </w:tcPr>
          <w:p w:rsidR="0093068B" w:rsidRPr="000A3B1E" w:rsidRDefault="0093068B" w:rsidP="006B5B19">
            <w:pPr>
              <w:jc w:val="both"/>
            </w:pPr>
            <w:r w:rsidRPr="000A3B1E">
              <w:t>Поверхность материка</w:t>
            </w:r>
          </w:p>
        </w:tc>
        <w:tc>
          <w:tcPr>
            <w:tcW w:w="6485" w:type="dxa"/>
          </w:tcPr>
          <w:p w:rsidR="0093068B" w:rsidRPr="000A3B1E" w:rsidRDefault="0093068B" w:rsidP="006B5B19">
            <w:pPr>
              <w:jc w:val="both"/>
            </w:pPr>
            <w:r w:rsidRPr="000A3B1E">
              <w:t>Горы, равнины</w:t>
            </w:r>
          </w:p>
        </w:tc>
      </w:tr>
      <w:tr w:rsidR="0093068B" w:rsidTr="0093068B">
        <w:tc>
          <w:tcPr>
            <w:tcW w:w="3369" w:type="dxa"/>
          </w:tcPr>
          <w:p w:rsidR="0093068B" w:rsidRPr="000A3B1E" w:rsidRDefault="0093068B" w:rsidP="006B5B19">
            <w:pPr>
              <w:jc w:val="both"/>
            </w:pPr>
            <w:r w:rsidRPr="000A3B1E">
              <w:t>Особенность материка</w:t>
            </w:r>
          </w:p>
        </w:tc>
        <w:tc>
          <w:tcPr>
            <w:tcW w:w="6485" w:type="dxa"/>
          </w:tcPr>
          <w:p w:rsidR="0093068B" w:rsidRPr="000A3B1E" w:rsidRDefault="0093068B" w:rsidP="006B5B19">
            <w:pPr>
              <w:jc w:val="both"/>
            </w:pPr>
            <w:r w:rsidRPr="000A3B1E">
              <w:t>Самый жаркий материк</w:t>
            </w:r>
          </w:p>
        </w:tc>
      </w:tr>
    </w:tbl>
    <w:p w:rsidR="005055D3" w:rsidRDefault="00DC158D" w:rsidP="006B5B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52F8">
        <w:rPr>
          <w:sz w:val="28"/>
          <w:szCs w:val="28"/>
        </w:rPr>
        <w:t>Объектом оценивания будет создание  связного текста по таблице</w:t>
      </w:r>
      <w:proofErr w:type="gramStart"/>
      <w:r w:rsidR="000852F8">
        <w:rPr>
          <w:sz w:val="28"/>
          <w:szCs w:val="28"/>
        </w:rPr>
        <w:t>.</w:t>
      </w:r>
      <w:proofErr w:type="gramEnd"/>
      <w:r w:rsidR="00933E56">
        <w:rPr>
          <w:sz w:val="28"/>
          <w:szCs w:val="28"/>
        </w:rPr>
        <w:t xml:space="preserve"> Р</w:t>
      </w:r>
      <w:r w:rsidR="000852F8">
        <w:rPr>
          <w:sz w:val="28"/>
          <w:szCs w:val="28"/>
        </w:rPr>
        <w:t>абота учащихся сравнивается с эталоном, который известен учащимся заранее.</w:t>
      </w:r>
      <w:r w:rsidR="00AD1A41">
        <w:rPr>
          <w:sz w:val="28"/>
          <w:szCs w:val="28"/>
        </w:rPr>
        <w:t xml:space="preserve">        </w:t>
      </w:r>
      <w:r w:rsidR="00BC5E5A">
        <w:rPr>
          <w:sz w:val="28"/>
          <w:szCs w:val="28"/>
        </w:rPr>
        <w:t xml:space="preserve">Ученики оценивают </w:t>
      </w:r>
      <w:r w:rsidR="00AD1A41">
        <w:rPr>
          <w:sz w:val="28"/>
          <w:szCs w:val="28"/>
        </w:rPr>
        <w:t xml:space="preserve">  по критериям работу товарища. </w:t>
      </w:r>
      <w:r w:rsidR="005055D3">
        <w:rPr>
          <w:sz w:val="28"/>
          <w:szCs w:val="28"/>
        </w:rPr>
        <w:t>При работе над связным текс</w:t>
      </w:r>
      <w:r w:rsidR="00933E56">
        <w:rPr>
          <w:sz w:val="28"/>
          <w:szCs w:val="28"/>
        </w:rPr>
        <w:t>том учитываются и грамотность речи</w:t>
      </w:r>
      <w:proofErr w:type="gramStart"/>
      <w:r w:rsidR="00933E56">
        <w:rPr>
          <w:sz w:val="28"/>
          <w:szCs w:val="28"/>
        </w:rPr>
        <w:t>.</w:t>
      </w:r>
      <w:r w:rsidR="005055D3">
        <w:rPr>
          <w:sz w:val="28"/>
          <w:szCs w:val="28"/>
        </w:rPr>
        <w:t xml:space="preserve">. </w:t>
      </w:r>
      <w:proofErr w:type="gramEnd"/>
    </w:p>
    <w:p w:rsidR="00DE4D2D" w:rsidRDefault="005055D3" w:rsidP="006B5B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DE4D2D">
        <w:rPr>
          <w:sz w:val="28"/>
          <w:szCs w:val="28"/>
        </w:rPr>
        <w:t xml:space="preserve"> Таблица 5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4"/>
        <w:gridCol w:w="6375"/>
        <w:gridCol w:w="815"/>
      </w:tblGrid>
      <w:tr w:rsidR="00204EF5" w:rsidTr="0059768E">
        <w:tc>
          <w:tcPr>
            <w:tcW w:w="2664" w:type="dxa"/>
          </w:tcPr>
          <w:p w:rsidR="00204EF5" w:rsidRDefault="00B50316" w:rsidP="006B5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связного текста </w:t>
            </w:r>
          </w:p>
        </w:tc>
        <w:tc>
          <w:tcPr>
            <w:tcW w:w="6375" w:type="dxa"/>
          </w:tcPr>
          <w:p w:rsidR="00204EF5" w:rsidRDefault="00C26BE0" w:rsidP="006B5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815" w:type="dxa"/>
          </w:tcPr>
          <w:p w:rsidR="00204EF5" w:rsidRDefault="006B5B19" w:rsidP="006B5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6235A">
              <w:rPr>
                <w:sz w:val="28"/>
                <w:szCs w:val="28"/>
              </w:rPr>
              <w:t>алл</w:t>
            </w:r>
          </w:p>
        </w:tc>
      </w:tr>
      <w:tr w:rsidR="00204EF5" w:rsidTr="0059768E">
        <w:tc>
          <w:tcPr>
            <w:tcW w:w="2664" w:type="dxa"/>
          </w:tcPr>
          <w:p w:rsidR="00204EF5" w:rsidRPr="000A3B1E" w:rsidRDefault="00B50316" w:rsidP="006B5B19">
            <w:pPr>
              <w:jc w:val="both"/>
            </w:pPr>
            <w:r w:rsidRPr="000A3B1E">
              <w:t>Полнота составленного текста</w:t>
            </w:r>
          </w:p>
        </w:tc>
        <w:tc>
          <w:tcPr>
            <w:tcW w:w="6375" w:type="dxa"/>
          </w:tcPr>
          <w:p w:rsidR="00476006" w:rsidRPr="000A3B1E" w:rsidRDefault="00B50316" w:rsidP="006B5B19">
            <w:pPr>
              <w:jc w:val="both"/>
            </w:pPr>
            <w:r w:rsidRPr="000A3B1E">
              <w:t>-охватывает главное содержание текста</w:t>
            </w:r>
            <w:r w:rsidR="00476006" w:rsidRPr="000A3B1E">
              <w:t xml:space="preserve">    </w:t>
            </w:r>
          </w:p>
          <w:p w:rsidR="00204EF5" w:rsidRPr="000A3B1E" w:rsidRDefault="00476006" w:rsidP="006B5B19">
            <w:pPr>
              <w:jc w:val="both"/>
            </w:pPr>
            <w:r w:rsidRPr="000A3B1E">
              <w:t>( количество смысловых единиц соответствует таблице)</w:t>
            </w:r>
          </w:p>
          <w:p w:rsidR="00476006" w:rsidRPr="000A3B1E" w:rsidRDefault="00BC5E5A" w:rsidP="00476006">
            <w:pPr>
              <w:jc w:val="both"/>
            </w:pPr>
            <w:r w:rsidRPr="000A3B1E">
              <w:lastRenderedPageBreak/>
              <w:t>- частично охватывает главное содержание текста</w:t>
            </w:r>
            <w:r w:rsidR="00476006" w:rsidRPr="000A3B1E">
              <w:t xml:space="preserve"> (половина </w:t>
            </w:r>
            <w:r w:rsidR="00476006" w:rsidRPr="000A3B1E">
              <w:t>смысловых</w:t>
            </w:r>
            <w:r w:rsidR="00476006" w:rsidRPr="000A3B1E">
              <w:t xml:space="preserve"> единиц соответствует таблице</w:t>
            </w:r>
            <w:r w:rsidR="00476006" w:rsidRPr="000A3B1E">
              <w:t>)</w:t>
            </w:r>
          </w:p>
          <w:p w:rsidR="00B50316" w:rsidRPr="000A3B1E" w:rsidRDefault="00B50316" w:rsidP="006B5B19">
            <w:pPr>
              <w:jc w:val="both"/>
            </w:pPr>
            <w:r w:rsidRPr="000A3B1E">
              <w:t>- не охватывает главное содержание текста</w:t>
            </w:r>
          </w:p>
        </w:tc>
        <w:tc>
          <w:tcPr>
            <w:tcW w:w="815" w:type="dxa"/>
          </w:tcPr>
          <w:p w:rsidR="00204EF5" w:rsidRPr="000A3B1E" w:rsidRDefault="00BC5E5A" w:rsidP="006B5B19">
            <w:pPr>
              <w:jc w:val="both"/>
            </w:pPr>
            <w:r w:rsidRPr="000A3B1E">
              <w:lastRenderedPageBreak/>
              <w:t>2</w:t>
            </w:r>
          </w:p>
          <w:p w:rsidR="00476006" w:rsidRPr="000A3B1E" w:rsidRDefault="00476006" w:rsidP="006B5B19">
            <w:pPr>
              <w:jc w:val="both"/>
            </w:pPr>
          </w:p>
          <w:p w:rsidR="00BC5E5A" w:rsidRPr="000A3B1E" w:rsidRDefault="00BC5E5A" w:rsidP="006B5B19">
            <w:pPr>
              <w:jc w:val="both"/>
            </w:pPr>
            <w:r w:rsidRPr="000A3B1E">
              <w:lastRenderedPageBreak/>
              <w:t>1</w:t>
            </w:r>
          </w:p>
          <w:p w:rsidR="00476006" w:rsidRPr="000A3B1E" w:rsidRDefault="00476006" w:rsidP="006B5B19">
            <w:pPr>
              <w:jc w:val="both"/>
            </w:pPr>
          </w:p>
          <w:p w:rsidR="00B50316" w:rsidRPr="000A3B1E" w:rsidRDefault="00B50316" w:rsidP="006B5B19">
            <w:pPr>
              <w:jc w:val="both"/>
            </w:pPr>
            <w:r w:rsidRPr="000A3B1E">
              <w:t>0</w:t>
            </w:r>
          </w:p>
        </w:tc>
      </w:tr>
      <w:tr w:rsidR="00204EF5" w:rsidTr="0059768E">
        <w:tc>
          <w:tcPr>
            <w:tcW w:w="2664" w:type="dxa"/>
          </w:tcPr>
          <w:p w:rsidR="00204EF5" w:rsidRPr="000A3B1E" w:rsidRDefault="00B50316" w:rsidP="006B5B19">
            <w:pPr>
              <w:jc w:val="both"/>
            </w:pPr>
            <w:r w:rsidRPr="000A3B1E">
              <w:lastRenderedPageBreak/>
              <w:t>Последовательность изложения содержания текста</w:t>
            </w:r>
          </w:p>
        </w:tc>
        <w:tc>
          <w:tcPr>
            <w:tcW w:w="6375" w:type="dxa"/>
          </w:tcPr>
          <w:p w:rsidR="00204EF5" w:rsidRPr="000A3B1E" w:rsidRDefault="00B50316" w:rsidP="006B5B19">
            <w:pPr>
              <w:jc w:val="both"/>
              <w:rPr>
                <w:color w:val="FF0000"/>
              </w:rPr>
            </w:pPr>
            <w:r w:rsidRPr="000A3B1E">
              <w:t>-</w:t>
            </w:r>
            <w:r w:rsidR="00041DEA" w:rsidRPr="000A3B1E">
              <w:t xml:space="preserve"> отсутствуют нарушения последовательности (все пункты изложения текста соответствуют пунктам таблицы)</w:t>
            </w:r>
          </w:p>
          <w:p w:rsidR="00B50316" w:rsidRPr="000A3B1E" w:rsidRDefault="00041DEA" w:rsidP="006B5B19">
            <w:pPr>
              <w:jc w:val="both"/>
            </w:pPr>
            <w:r w:rsidRPr="000A3B1E">
              <w:t>-</w:t>
            </w:r>
            <w:r w:rsidR="00A25DA1" w:rsidRPr="000A3B1E">
              <w:t>последовательность</w:t>
            </w:r>
            <w:r w:rsidR="00B50316" w:rsidRPr="000A3B1E">
              <w:t xml:space="preserve"> изложения текста</w:t>
            </w:r>
            <w:r w:rsidR="00A25DA1" w:rsidRPr="000A3B1E">
              <w:t xml:space="preserve"> частично нарушена</w:t>
            </w:r>
            <w:r w:rsidRPr="000A3B1E">
              <w:t xml:space="preserve"> (имеется 1-2 нарушения последовательного изложения)</w:t>
            </w:r>
          </w:p>
          <w:p w:rsidR="00B50316" w:rsidRPr="000A3B1E" w:rsidRDefault="00B50316" w:rsidP="006B5B19">
            <w:pPr>
              <w:jc w:val="both"/>
            </w:pPr>
            <w:r w:rsidRPr="000A3B1E">
              <w:t xml:space="preserve">- </w:t>
            </w:r>
            <w:r w:rsidR="00041DEA" w:rsidRPr="000A3B1E">
              <w:t>последовательность изложения текста</w:t>
            </w:r>
            <w:r w:rsidR="00041DEA" w:rsidRPr="000A3B1E">
              <w:t xml:space="preserve"> нарушена</w:t>
            </w:r>
          </w:p>
          <w:p w:rsidR="00041DEA" w:rsidRPr="000A3B1E" w:rsidRDefault="00041DEA" w:rsidP="006B5B19">
            <w:pPr>
              <w:jc w:val="both"/>
            </w:pPr>
            <w:r w:rsidRPr="000A3B1E">
              <w:t>(</w:t>
            </w:r>
            <w:r w:rsidRPr="000A3B1E">
              <w:t>имеется несколько нарушений</w:t>
            </w:r>
            <w:r w:rsidRPr="000A3B1E">
              <w:t xml:space="preserve"> последовательного изложения)</w:t>
            </w:r>
          </w:p>
        </w:tc>
        <w:tc>
          <w:tcPr>
            <w:tcW w:w="815" w:type="dxa"/>
          </w:tcPr>
          <w:p w:rsidR="00204EF5" w:rsidRPr="000A3B1E" w:rsidRDefault="00A25DA1" w:rsidP="006B5B19">
            <w:pPr>
              <w:jc w:val="both"/>
            </w:pPr>
            <w:r w:rsidRPr="000A3B1E">
              <w:t>2</w:t>
            </w:r>
          </w:p>
          <w:p w:rsidR="00B50316" w:rsidRPr="000A3B1E" w:rsidRDefault="00B50316" w:rsidP="006B5B19">
            <w:pPr>
              <w:jc w:val="both"/>
            </w:pPr>
          </w:p>
          <w:p w:rsidR="00B50316" w:rsidRPr="000A3B1E" w:rsidRDefault="00A25DA1" w:rsidP="006B5B19">
            <w:pPr>
              <w:jc w:val="both"/>
            </w:pPr>
            <w:r w:rsidRPr="000A3B1E">
              <w:t>1</w:t>
            </w:r>
          </w:p>
          <w:p w:rsidR="00B50316" w:rsidRPr="000A3B1E" w:rsidRDefault="00B50316" w:rsidP="006B5B19">
            <w:pPr>
              <w:jc w:val="both"/>
            </w:pPr>
          </w:p>
          <w:p w:rsidR="00B50316" w:rsidRPr="000A3B1E" w:rsidRDefault="00A25DA1" w:rsidP="006B5B19">
            <w:pPr>
              <w:jc w:val="both"/>
            </w:pPr>
            <w:r w:rsidRPr="000A3B1E">
              <w:t>0</w:t>
            </w:r>
          </w:p>
        </w:tc>
      </w:tr>
      <w:tr w:rsidR="00395128" w:rsidTr="0059768E">
        <w:tc>
          <w:tcPr>
            <w:tcW w:w="2664" w:type="dxa"/>
          </w:tcPr>
          <w:p w:rsidR="00395128" w:rsidRPr="000A3B1E" w:rsidRDefault="00395128" w:rsidP="003018CC">
            <w:pPr>
              <w:spacing w:line="360" w:lineRule="auto"/>
              <w:jc w:val="both"/>
            </w:pPr>
            <w:r w:rsidRPr="000A3B1E">
              <w:t>Грамотность речи</w:t>
            </w:r>
          </w:p>
        </w:tc>
        <w:tc>
          <w:tcPr>
            <w:tcW w:w="6375" w:type="dxa"/>
          </w:tcPr>
          <w:p w:rsidR="00395128" w:rsidRPr="000A3B1E" w:rsidRDefault="00933E56" w:rsidP="000950C1">
            <w:pPr>
              <w:spacing w:line="276" w:lineRule="auto"/>
              <w:jc w:val="both"/>
            </w:pPr>
            <w:proofErr w:type="gramStart"/>
            <w:r w:rsidRPr="000A3B1E">
              <w:t>-</w:t>
            </w:r>
            <w:r w:rsidR="001339FE" w:rsidRPr="000A3B1E">
              <w:t xml:space="preserve"> </w:t>
            </w:r>
            <w:r w:rsidRPr="000A3B1E">
              <w:t xml:space="preserve"> нет речевых ошибок </w:t>
            </w:r>
            <w:r w:rsidR="00D35393" w:rsidRPr="000A3B1E">
              <w:t>(</w:t>
            </w:r>
            <w:r w:rsidRPr="000A3B1E">
              <w:t>неоправданное повторение слов, у</w:t>
            </w:r>
            <w:r w:rsidR="002D3185" w:rsidRPr="000A3B1E">
              <w:t>потребление рядом однокоренных слов (тавтология)</w:t>
            </w:r>
            <w:proofErr w:type="gramEnd"/>
          </w:p>
          <w:p w:rsidR="00933E56" w:rsidRPr="000A3B1E" w:rsidRDefault="001339FE" w:rsidP="000950C1">
            <w:pPr>
              <w:spacing w:line="276" w:lineRule="auto"/>
              <w:jc w:val="both"/>
            </w:pPr>
            <w:r w:rsidRPr="000A3B1E">
              <w:t>- допущены 1- 2 речевые ошибки</w:t>
            </w:r>
          </w:p>
          <w:p w:rsidR="001339FE" w:rsidRPr="000A3B1E" w:rsidRDefault="001339FE" w:rsidP="000950C1">
            <w:pPr>
              <w:spacing w:line="276" w:lineRule="auto"/>
              <w:jc w:val="both"/>
            </w:pPr>
            <w:r w:rsidRPr="000A3B1E">
              <w:t>- допущены 3- 4</w:t>
            </w:r>
            <w:r w:rsidR="000B0549">
              <w:t xml:space="preserve"> </w:t>
            </w:r>
            <w:r w:rsidRPr="000A3B1E">
              <w:t>речевые ошибки</w:t>
            </w:r>
          </w:p>
        </w:tc>
        <w:tc>
          <w:tcPr>
            <w:tcW w:w="815" w:type="dxa"/>
          </w:tcPr>
          <w:p w:rsidR="00395128" w:rsidRPr="000A3B1E" w:rsidRDefault="00933E56" w:rsidP="000950C1">
            <w:pPr>
              <w:spacing w:line="276" w:lineRule="auto"/>
              <w:jc w:val="both"/>
            </w:pPr>
            <w:r w:rsidRPr="000A3B1E">
              <w:t>2</w:t>
            </w:r>
          </w:p>
          <w:p w:rsidR="000950C1" w:rsidRDefault="000950C1" w:rsidP="000950C1">
            <w:pPr>
              <w:spacing w:line="276" w:lineRule="auto"/>
              <w:jc w:val="both"/>
            </w:pPr>
          </w:p>
          <w:p w:rsidR="001339FE" w:rsidRPr="000A3B1E" w:rsidRDefault="001339FE" w:rsidP="000950C1">
            <w:pPr>
              <w:spacing w:line="276" w:lineRule="auto"/>
              <w:jc w:val="both"/>
            </w:pPr>
            <w:r w:rsidRPr="000A3B1E">
              <w:t>1</w:t>
            </w:r>
          </w:p>
          <w:p w:rsidR="001339FE" w:rsidRPr="000A3B1E" w:rsidRDefault="001339FE" w:rsidP="000950C1">
            <w:pPr>
              <w:spacing w:line="276" w:lineRule="auto"/>
              <w:jc w:val="both"/>
            </w:pPr>
            <w:r w:rsidRPr="000A3B1E">
              <w:t>0</w:t>
            </w:r>
          </w:p>
        </w:tc>
      </w:tr>
    </w:tbl>
    <w:p w:rsidR="00C003F0" w:rsidRDefault="002F0DAE" w:rsidP="00C00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введение </w:t>
      </w:r>
      <w:proofErr w:type="spellStart"/>
      <w:r>
        <w:rPr>
          <w:sz w:val="28"/>
          <w:szCs w:val="28"/>
        </w:rPr>
        <w:t>критериального</w:t>
      </w:r>
      <w:proofErr w:type="spellEnd"/>
      <w:r>
        <w:rPr>
          <w:sz w:val="28"/>
          <w:szCs w:val="28"/>
        </w:rPr>
        <w:t xml:space="preserve"> оценивания  вырабатывает у учащихся </w:t>
      </w:r>
      <w:bookmarkStart w:id="0" w:name="_GoBack"/>
      <w:bookmarkEnd w:id="0"/>
      <w:r w:rsidR="0059768E" w:rsidRPr="00672242">
        <w:rPr>
          <w:sz w:val="28"/>
          <w:szCs w:val="28"/>
        </w:rPr>
        <w:t xml:space="preserve"> осознанное критическое отношение к</w:t>
      </w:r>
      <w:r w:rsidR="00F9710C">
        <w:rPr>
          <w:sz w:val="28"/>
          <w:szCs w:val="28"/>
        </w:rPr>
        <w:t xml:space="preserve"> </w:t>
      </w:r>
      <w:r w:rsidR="002255D5">
        <w:rPr>
          <w:sz w:val="28"/>
          <w:szCs w:val="28"/>
        </w:rPr>
        <w:t>оценке</w:t>
      </w:r>
      <w:r w:rsidR="002255D5" w:rsidRPr="002255D5">
        <w:rPr>
          <w:sz w:val="28"/>
          <w:szCs w:val="28"/>
        </w:rPr>
        <w:t xml:space="preserve">, </w:t>
      </w:r>
      <w:r w:rsidR="002255D5" w:rsidRPr="002255D5">
        <w:rPr>
          <w:color w:val="333333"/>
          <w:sz w:val="28"/>
          <w:szCs w:val="28"/>
          <w:shd w:val="clear" w:color="auto" w:fill="FFFFFF"/>
        </w:rPr>
        <w:t> способствует появлению у младших школьников потребности и желания осуществлять контроль и давать адекватную оценку своей деятельности.</w:t>
      </w:r>
    </w:p>
    <w:p w:rsidR="002D4370" w:rsidRPr="00C003F0" w:rsidRDefault="002D4370" w:rsidP="00C003F0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672242">
        <w:rPr>
          <w:sz w:val="28"/>
          <w:szCs w:val="28"/>
        </w:rPr>
        <w:t>Библиографический список</w:t>
      </w:r>
      <w:r w:rsidR="00672242">
        <w:rPr>
          <w:sz w:val="28"/>
          <w:szCs w:val="28"/>
        </w:rPr>
        <w:t>:</w:t>
      </w:r>
    </w:p>
    <w:p w:rsidR="00FB3F5F" w:rsidRPr="00FB3F5F" w:rsidRDefault="00FB3F5F" w:rsidP="00FB3F5F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t>Эльконин</w:t>
      </w:r>
      <w:proofErr w:type="spellEnd"/>
      <w:r>
        <w:t xml:space="preserve"> Д.Б. Избранные психологические труды. М.: Педагогика, 1989</w:t>
      </w:r>
    </w:p>
    <w:p w:rsidR="00FB3F5F" w:rsidRPr="00EE031C" w:rsidRDefault="00FB3F5F" w:rsidP="00FB3F5F">
      <w:pPr>
        <w:spacing w:line="360" w:lineRule="auto"/>
        <w:ind w:firstLine="709"/>
        <w:jc w:val="both"/>
      </w:pPr>
      <w:r>
        <w:t xml:space="preserve">2.Проект </w:t>
      </w:r>
      <w:r w:rsidRPr="00EE031C">
        <w:t>Концепция Всероссийской системы оценки качества общего образования</w:t>
      </w:r>
      <w:proofErr w:type="gramStart"/>
      <w:r w:rsidRPr="00EE031C">
        <w:t>.[</w:t>
      </w:r>
      <w:proofErr w:type="spellStart"/>
      <w:proofErr w:type="gramEnd"/>
      <w:r w:rsidRPr="00EE031C">
        <w:t>Эл.ресурс</w:t>
      </w:r>
      <w:proofErr w:type="spellEnd"/>
      <w:r w:rsidRPr="00EE031C">
        <w:t xml:space="preserve">] Режим доступа: </w:t>
      </w:r>
      <w:hyperlink r:id="rId11" w:tgtFrame="_blank" w:history="1">
        <w:proofErr w:type="spellStart"/>
        <w:r w:rsidRPr="00EE031C">
          <w:rPr>
            <w:shd w:val="clear" w:color="auto" w:fill="FFFFFF"/>
            <w:lang w:val="en-US"/>
          </w:rPr>
          <w:t>minobr</w:t>
        </w:r>
        <w:proofErr w:type="spellEnd"/>
        <w:r w:rsidRPr="00EE031C">
          <w:rPr>
            <w:shd w:val="clear" w:color="auto" w:fill="FFFFFF"/>
          </w:rPr>
          <w:t>.</w:t>
        </w:r>
        <w:proofErr w:type="spellStart"/>
        <w:r w:rsidRPr="00EE031C">
          <w:rPr>
            <w:shd w:val="clear" w:color="auto" w:fill="FFFFFF"/>
            <w:lang w:val="en-US"/>
          </w:rPr>
          <w:t>khb</w:t>
        </w:r>
        <w:proofErr w:type="spellEnd"/>
        <w:r w:rsidRPr="00EE031C">
          <w:rPr>
            <w:shd w:val="clear" w:color="auto" w:fill="FFFFFF"/>
          </w:rPr>
          <w:t>.</w:t>
        </w:r>
        <w:proofErr w:type="spellStart"/>
        <w:r w:rsidRPr="00EE031C">
          <w:rPr>
            <w:shd w:val="clear" w:color="auto" w:fill="FFFFFF"/>
            <w:lang w:val="en-US"/>
          </w:rPr>
          <w:t>ru</w:t>
        </w:r>
        <w:proofErr w:type="spellEnd"/>
      </w:hyperlink>
      <w:r w:rsidRPr="00EE031C">
        <w:rPr>
          <w:shd w:val="clear" w:color="auto" w:fill="FFFFFF"/>
        </w:rPr>
        <w:t xml:space="preserve"> </w:t>
      </w:r>
      <w:r w:rsidRPr="00EE031C">
        <w:rPr>
          <w:shd w:val="clear" w:color="auto" w:fill="FFFFFF"/>
        </w:rPr>
        <w:t>›</w:t>
      </w:r>
      <w:hyperlink r:id="rId12" w:tgtFrame="_blank" w:history="1">
        <w:r w:rsidRPr="00EE031C">
          <w:rPr>
            <w:shd w:val="clear" w:color="auto" w:fill="FFFFFF"/>
            <w:lang w:val="en-US"/>
          </w:rPr>
          <w:t>files</w:t>
        </w:r>
        <w:r w:rsidRPr="00EE031C">
          <w:rPr>
            <w:shd w:val="clear" w:color="auto" w:fill="FFFFFF"/>
          </w:rPr>
          <w:t>…</w:t>
        </w:r>
        <w:proofErr w:type="spellStart"/>
        <w:r w:rsidRPr="00EE031C">
          <w:rPr>
            <w:bCs/>
            <w:shd w:val="clear" w:color="auto" w:fill="FFFFFF"/>
            <w:lang w:val="en-US"/>
          </w:rPr>
          <w:t>sistemi</w:t>
        </w:r>
        <w:proofErr w:type="spellEnd"/>
        <w:r w:rsidRPr="00EE031C">
          <w:rPr>
            <w:shd w:val="clear" w:color="auto" w:fill="FFFFFF"/>
          </w:rPr>
          <w:t>_</w:t>
        </w:r>
        <w:proofErr w:type="spellStart"/>
        <w:r w:rsidRPr="00EE031C">
          <w:rPr>
            <w:bCs/>
            <w:shd w:val="clear" w:color="auto" w:fill="FFFFFF"/>
            <w:lang w:val="en-US"/>
          </w:rPr>
          <w:t>otsenki</w:t>
        </w:r>
        <w:proofErr w:type="spellEnd"/>
        <w:r w:rsidRPr="00EE031C">
          <w:rPr>
            <w:shd w:val="clear" w:color="auto" w:fill="FFFFFF"/>
          </w:rPr>
          <w:t>_</w:t>
        </w:r>
        <w:proofErr w:type="spellStart"/>
        <w:r w:rsidRPr="00EE031C">
          <w:rPr>
            <w:bCs/>
            <w:shd w:val="clear" w:color="auto" w:fill="FFFFFF"/>
            <w:lang w:val="en-US"/>
          </w:rPr>
          <w:t>kachestva</w:t>
        </w:r>
        <w:proofErr w:type="spellEnd"/>
        <w:r w:rsidRPr="00EE031C">
          <w:rPr>
            <w:shd w:val="clear" w:color="auto" w:fill="FFFFFF"/>
          </w:rPr>
          <w:t>.</w:t>
        </w:r>
        <w:r w:rsidRPr="00EE031C">
          <w:rPr>
            <w:shd w:val="clear" w:color="auto" w:fill="FFFFFF"/>
            <w:lang w:val="en-US"/>
          </w:rPr>
          <w:t>doc</w:t>
        </w:r>
      </w:hyperlink>
    </w:p>
    <w:p w:rsidR="00FB3F5F" w:rsidRPr="00EE031C" w:rsidRDefault="00FB3F5F" w:rsidP="00FB3F5F">
      <w:pPr>
        <w:spacing w:line="360" w:lineRule="auto"/>
        <w:ind w:firstLine="709"/>
        <w:jc w:val="both"/>
        <w:rPr>
          <w:sz w:val="28"/>
          <w:szCs w:val="28"/>
        </w:rPr>
      </w:pPr>
    </w:p>
    <w:sectPr w:rsidR="00FB3F5F" w:rsidRPr="00EE031C" w:rsidSect="003018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AE" w:rsidRDefault="00A73CAE" w:rsidP="007A654E">
      <w:r>
        <w:separator/>
      </w:r>
    </w:p>
  </w:endnote>
  <w:endnote w:type="continuationSeparator" w:id="0">
    <w:p w:rsidR="00A73CAE" w:rsidRDefault="00A73CAE" w:rsidP="007A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AE" w:rsidRDefault="00A73CAE" w:rsidP="007A654E">
      <w:r>
        <w:separator/>
      </w:r>
    </w:p>
  </w:footnote>
  <w:footnote w:type="continuationSeparator" w:id="0">
    <w:p w:rsidR="00A73CAE" w:rsidRDefault="00A73CAE" w:rsidP="007A654E">
      <w:r>
        <w:continuationSeparator/>
      </w:r>
    </w:p>
  </w:footnote>
  <w:footnote w:id="1">
    <w:p w:rsidR="007A654E" w:rsidRDefault="007A654E">
      <w:pPr>
        <w:pStyle w:val="ab"/>
      </w:pPr>
    </w:p>
  </w:footnote>
  <w:footnote w:id="2">
    <w:p w:rsidR="007A654E" w:rsidRDefault="007A654E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1417"/>
    <w:multiLevelType w:val="multilevel"/>
    <w:tmpl w:val="D020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914D4"/>
    <w:multiLevelType w:val="hybridMultilevel"/>
    <w:tmpl w:val="64F0BD6C"/>
    <w:lvl w:ilvl="0" w:tplc="78FE3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C6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0F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6B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C8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82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8E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02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6C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E034D3"/>
    <w:multiLevelType w:val="hybridMultilevel"/>
    <w:tmpl w:val="201C3222"/>
    <w:lvl w:ilvl="0" w:tplc="42180D5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AF"/>
    <w:rsid w:val="00041DEA"/>
    <w:rsid w:val="00060784"/>
    <w:rsid w:val="00080A7E"/>
    <w:rsid w:val="00081487"/>
    <w:rsid w:val="000852F8"/>
    <w:rsid w:val="000950C1"/>
    <w:rsid w:val="000A3B1E"/>
    <w:rsid w:val="000B0549"/>
    <w:rsid w:val="000B4ABA"/>
    <w:rsid w:val="000C720E"/>
    <w:rsid w:val="0011130D"/>
    <w:rsid w:val="00111E0A"/>
    <w:rsid w:val="00117393"/>
    <w:rsid w:val="0012176F"/>
    <w:rsid w:val="00127501"/>
    <w:rsid w:val="00131372"/>
    <w:rsid w:val="001339FE"/>
    <w:rsid w:val="001340E5"/>
    <w:rsid w:val="00142355"/>
    <w:rsid w:val="001452D2"/>
    <w:rsid w:val="00154E13"/>
    <w:rsid w:val="001777B5"/>
    <w:rsid w:val="00183861"/>
    <w:rsid w:val="00192949"/>
    <w:rsid w:val="001A5934"/>
    <w:rsid w:val="001A7CC9"/>
    <w:rsid w:val="001B61A1"/>
    <w:rsid w:val="001C0393"/>
    <w:rsid w:val="001C5FF7"/>
    <w:rsid w:val="001C7CA9"/>
    <w:rsid w:val="001D686F"/>
    <w:rsid w:val="001E0BE3"/>
    <w:rsid w:val="001E0DD4"/>
    <w:rsid w:val="00202123"/>
    <w:rsid w:val="00204EF5"/>
    <w:rsid w:val="0020671D"/>
    <w:rsid w:val="00213290"/>
    <w:rsid w:val="002210F2"/>
    <w:rsid w:val="00222AEB"/>
    <w:rsid w:val="00224F28"/>
    <w:rsid w:val="002255D5"/>
    <w:rsid w:val="00250935"/>
    <w:rsid w:val="00256C08"/>
    <w:rsid w:val="002630F1"/>
    <w:rsid w:val="00264928"/>
    <w:rsid w:val="00266916"/>
    <w:rsid w:val="00274B30"/>
    <w:rsid w:val="0028254A"/>
    <w:rsid w:val="00283733"/>
    <w:rsid w:val="002A25ED"/>
    <w:rsid w:val="002A4756"/>
    <w:rsid w:val="002D3185"/>
    <w:rsid w:val="002D4370"/>
    <w:rsid w:val="002E0221"/>
    <w:rsid w:val="002F0DAE"/>
    <w:rsid w:val="00300DCC"/>
    <w:rsid w:val="003018CC"/>
    <w:rsid w:val="0031700B"/>
    <w:rsid w:val="003356AC"/>
    <w:rsid w:val="0033692E"/>
    <w:rsid w:val="00336FCB"/>
    <w:rsid w:val="0035069A"/>
    <w:rsid w:val="00360D4C"/>
    <w:rsid w:val="00362279"/>
    <w:rsid w:val="003645C9"/>
    <w:rsid w:val="0036730B"/>
    <w:rsid w:val="00372825"/>
    <w:rsid w:val="0037491A"/>
    <w:rsid w:val="00385124"/>
    <w:rsid w:val="0038665C"/>
    <w:rsid w:val="00393681"/>
    <w:rsid w:val="00395128"/>
    <w:rsid w:val="003A0E80"/>
    <w:rsid w:val="003A3B49"/>
    <w:rsid w:val="003A6B3C"/>
    <w:rsid w:val="0040031F"/>
    <w:rsid w:val="004018BC"/>
    <w:rsid w:val="0041749F"/>
    <w:rsid w:val="004335CA"/>
    <w:rsid w:val="00442976"/>
    <w:rsid w:val="00476006"/>
    <w:rsid w:val="00481AE7"/>
    <w:rsid w:val="004C5A8E"/>
    <w:rsid w:val="004D7DC5"/>
    <w:rsid w:val="004E362F"/>
    <w:rsid w:val="0050370D"/>
    <w:rsid w:val="005055D3"/>
    <w:rsid w:val="00524BFE"/>
    <w:rsid w:val="00544F74"/>
    <w:rsid w:val="005535D3"/>
    <w:rsid w:val="005562CA"/>
    <w:rsid w:val="0056319F"/>
    <w:rsid w:val="0056490E"/>
    <w:rsid w:val="0057221F"/>
    <w:rsid w:val="005873BD"/>
    <w:rsid w:val="0059768E"/>
    <w:rsid w:val="005A0F1E"/>
    <w:rsid w:val="005B0B78"/>
    <w:rsid w:val="005C08ED"/>
    <w:rsid w:val="005F555A"/>
    <w:rsid w:val="00600F68"/>
    <w:rsid w:val="00614F9D"/>
    <w:rsid w:val="006277C4"/>
    <w:rsid w:val="00663A7D"/>
    <w:rsid w:val="00671F9C"/>
    <w:rsid w:val="00672013"/>
    <w:rsid w:val="00672242"/>
    <w:rsid w:val="006B5B19"/>
    <w:rsid w:val="006C379B"/>
    <w:rsid w:val="006D3AF3"/>
    <w:rsid w:val="006E085C"/>
    <w:rsid w:val="006E51AF"/>
    <w:rsid w:val="006F3539"/>
    <w:rsid w:val="006F6CAA"/>
    <w:rsid w:val="00704BD4"/>
    <w:rsid w:val="007071B4"/>
    <w:rsid w:val="00724638"/>
    <w:rsid w:val="0074761D"/>
    <w:rsid w:val="007536A5"/>
    <w:rsid w:val="00754A2B"/>
    <w:rsid w:val="007764A4"/>
    <w:rsid w:val="00784059"/>
    <w:rsid w:val="007A654E"/>
    <w:rsid w:val="007B22E5"/>
    <w:rsid w:val="007D70C2"/>
    <w:rsid w:val="00805309"/>
    <w:rsid w:val="00806113"/>
    <w:rsid w:val="0081204E"/>
    <w:rsid w:val="0081213F"/>
    <w:rsid w:val="0083076D"/>
    <w:rsid w:val="00857FAF"/>
    <w:rsid w:val="008630F5"/>
    <w:rsid w:val="008A2562"/>
    <w:rsid w:val="008B2050"/>
    <w:rsid w:val="008C437E"/>
    <w:rsid w:val="008D086A"/>
    <w:rsid w:val="008D56E2"/>
    <w:rsid w:val="008E04B5"/>
    <w:rsid w:val="008E37EA"/>
    <w:rsid w:val="009109AE"/>
    <w:rsid w:val="0091631D"/>
    <w:rsid w:val="0093068B"/>
    <w:rsid w:val="00933E56"/>
    <w:rsid w:val="0093799D"/>
    <w:rsid w:val="009535D1"/>
    <w:rsid w:val="00991F80"/>
    <w:rsid w:val="009954B9"/>
    <w:rsid w:val="009A3EAD"/>
    <w:rsid w:val="009E1A05"/>
    <w:rsid w:val="009E23C4"/>
    <w:rsid w:val="009E6691"/>
    <w:rsid w:val="009F086F"/>
    <w:rsid w:val="00A03CB1"/>
    <w:rsid w:val="00A10618"/>
    <w:rsid w:val="00A25DA1"/>
    <w:rsid w:val="00A42C1D"/>
    <w:rsid w:val="00A565EB"/>
    <w:rsid w:val="00A56E36"/>
    <w:rsid w:val="00A62E0F"/>
    <w:rsid w:val="00A73CAE"/>
    <w:rsid w:val="00A80F1A"/>
    <w:rsid w:val="00AA0146"/>
    <w:rsid w:val="00AA7C36"/>
    <w:rsid w:val="00AC6DD9"/>
    <w:rsid w:val="00AD1A41"/>
    <w:rsid w:val="00AE4302"/>
    <w:rsid w:val="00AE7CB7"/>
    <w:rsid w:val="00AF02A5"/>
    <w:rsid w:val="00B1037A"/>
    <w:rsid w:val="00B50316"/>
    <w:rsid w:val="00B507FD"/>
    <w:rsid w:val="00B6097D"/>
    <w:rsid w:val="00B626F4"/>
    <w:rsid w:val="00B7446F"/>
    <w:rsid w:val="00B7561E"/>
    <w:rsid w:val="00B82BF0"/>
    <w:rsid w:val="00B97D80"/>
    <w:rsid w:val="00BB40D2"/>
    <w:rsid w:val="00BC5E5A"/>
    <w:rsid w:val="00BE0BD2"/>
    <w:rsid w:val="00BE4BA4"/>
    <w:rsid w:val="00BF160D"/>
    <w:rsid w:val="00C003F0"/>
    <w:rsid w:val="00C1118D"/>
    <w:rsid w:val="00C11699"/>
    <w:rsid w:val="00C166F0"/>
    <w:rsid w:val="00C26BE0"/>
    <w:rsid w:val="00C3192B"/>
    <w:rsid w:val="00C6235A"/>
    <w:rsid w:val="00C8566A"/>
    <w:rsid w:val="00C90606"/>
    <w:rsid w:val="00C91BA7"/>
    <w:rsid w:val="00CA536C"/>
    <w:rsid w:val="00CB669E"/>
    <w:rsid w:val="00CC46C0"/>
    <w:rsid w:val="00CC5F38"/>
    <w:rsid w:val="00CF03C9"/>
    <w:rsid w:val="00CF70F3"/>
    <w:rsid w:val="00D036CF"/>
    <w:rsid w:val="00D13BFC"/>
    <w:rsid w:val="00D16932"/>
    <w:rsid w:val="00D3221B"/>
    <w:rsid w:val="00D35393"/>
    <w:rsid w:val="00D37B84"/>
    <w:rsid w:val="00D41DE8"/>
    <w:rsid w:val="00D45A2E"/>
    <w:rsid w:val="00D62BD8"/>
    <w:rsid w:val="00D633C4"/>
    <w:rsid w:val="00D94FA9"/>
    <w:rsid w:val="00DA36C4"/>
    <w:rsid w:val="00DC158D"/>
    <w:rsid w:val="00DC3877"/>
    <w:rsid w:val="00DD3684"/>
    <w:rsid w:val="00DE0B69"/>
    <w:rsid w:val="00DE0F41"/>
    <w:rsid w:val="00DE4D2D"/>
    <w:rsid w:val="00DF06A7"/>
    <w:rsid w:val="00E0274B"/>
    <w:rsid w:val="00E1573A"/>
    <w:rsid w:val="00E24BF1"/>
    <w:rsid w:val="00E340EE"/>
    <w:rsid w:val="00E362C2"/>
    <w:rsid w:val="00E503F0"/>
    <w:rsid w:val="00E52C1D"/>
    <w:rsid w:val="00E805C8"/>
    <w:rsid w:val="00E8229A"/>
    <w:rsid w:val="00E8573A"/>
    <w:rsid w:val="00E8780F"/>
    <w:rsid w:val="00EA6499"/>
    <w:rsid w:val="00EB1637"/>
    <w:rsid w:val="00ED6455"/>
    <w:rsid w:val="00EE031C"/>
    <w:rsid w:val="00EE197B"/>
    <w:rsid w:val="00EE2F60"/>
    <w:rsid w:val="00EF30F6"/>
    <w:rsid w:val="00F0479A"/>
    <w:rsid w:val="00F47CD9"/>
    <w:rsid w:val="00F67706"/>
    <w:rsid w:val="00F9710C"/>
    <w:rsid w:val="00FB3F5F"/>
    <w:rsid w:val="00FB74FD"/>
    <w:rsid w:val="00FD0F3B"/>
    <w:rsid w:val="00FE5BED"/>
    <w:rsid w:val="00FF2E9C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7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73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8573A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8573A"/>
    <w:rPr>
      <w:sz w:val="22"/>
      <w:szCs w:val="22"/>
    </w:rPr>
  </w:style>
  <w:style w:type="character" w:styleId="a4">
    <w:name w:val="Hyperlink"/>
    <w:basedOn w:val="a0"/>
    <w:unhideWhenUsed/>
    <w:rsid w:val="002D4370"/>
    <w:rPr>
      <w:color w:val="0000FF"/>
      <w:u w:val="single"/>
    </w:rPr>
  </w:style>
  <w:style w:type="table" w:styleId="a5">
    <w:name w:val="Table Grid"/>
    <w:basedOn w:val="a1"/>
    <w:rsid w:val="002D4370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385124"/>
  </w:style>
  <w:style w:type="paragraph" w:styleId="a6">
    <w:name w:val="Normal (Web)"/>
    <w:basedOn w:val="a"/>
    <w:unhideWhenUsed/>
    <w:rsid w:val="0011739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749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32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29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20671D"/>
    <w:rPr>
      <w:b/>
      <w:bCs/>
    </w:rPr>
  </w:style>
  <w:style w:type="character" w:customStyle="1" w:styleId="c4">
    <w:name w:val="c4"/>
    <w:basedOn w:val="a0"/>
    <w:rsid w:val="00362279"/>
  </w:style>
  <w:style w:type="character" w:customStyle="1" w:styleId="c3">
    <w:name w:val="c3"/>
    <w:basedOn w:val="a0"/>
    <w:rsid w:val="00362279"/>
  </w:style>
  <w:style w:type="paragraph" w:customStyle="1" w:styleId="c14">
    <w:name w:val="c14"/>
    <w:basedOn w:val="a"/>
    <w:rsid w:val="005B0B78"/>
    <w:pPr>
      <w:spacing w:before="100" w:beforeAutospacing="1" w:after="100" w:afterAutospacing="1"/>
    </w:pPr>
  </w:style>
  <w:style w:type="paragraph" w:customStyle="1" w:styleId="c11">
    <w:name w:val="c11"/>
    <w:basedOn w:val="a"/>
    <w:rsid w:val="006F3539"/>
    <w:pPr>
      <w:spacing w:before="100" w:beforeAutospacing="1" w:after="100" w:afterAutospacing="1"/>
    </w:pPr>
  </w:style>
  <w:style w:type="character" w:customStyle="1" w:styleId="c0">
    <w:name w:val="c0"/>
    <w:basedOn w:val="a0"/>
    <w:rsid w:val="006F3539"/>
  </w:style>
  <w:style w:type="paragraph" w:styleId="ab">
    <w:name w:val="footnote text"/>
    <w:basedOn w:val="a"/>
    <w:link w:val="ac"/>
    <w:uiPriority w:val="99"/>
    <w:semiHidden/>
    <w:unhideWhenUsed/>
    <w:rsid w:val="007A654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A654E"/>
    <w:rPr>
      <w:rFonts w:ascii="Times New Roman" w:eastAsia="Times New Roman" w:hAnsi="Times New Roman"/>
      <w:lang w:eastAsia="ru-RU"/>
    </w:rPr>
  </w:style>
  <w:style w:type="character" w:styleId="ad">
    <w:name w:val="footnote reference"/>
    <w:basedOn w:val="a0"/>
    <w:uiPriority w:val="99"/>
    <w:semiHidden/>
    <w:unhideWhenUsed/>
    <w:rsid w:val="007A6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7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73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8573A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8573A"/>
    <w:rPr>
      <w:sz w:val="22"/>
      <w:szCs w:val="22"/>
    </w:rPr>
  </w:style>
  <w:style w:type="character" w:styleId="a4">
    <w:name w:val="Hyperlink"/>
    <w:basedOn w:val="a0"/>
    <w:unhideWhenUsed/>
    <w:rsid w:val="002D4370"/>
    <w:rPr>
      <w:color w:val="0000FF"/>
      <w:u w:val="single"/>
    </w:rPr>
  </w:style>
  <w:style w:type="table" w:styleId="a5">
    <w:name w:val="Table Grid"/>
    <w:basedOn w:val="a1"/>
    <w:rsid w:val="002D4370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385124"/>
  </w:style>
  <w:style w:type="paragraph" w:styleId="a6">
    <w:name w:val="Normal (Web)"/>
    <w:basedOn w:val="a"/>
    <w:uiPriority w:val="99"/>
    <w:unhideWhenUsed/>
    <w:rsid w:val="0011739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749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32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8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1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5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8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4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nobr.khb.ru/files/1967_kontseptsiya_sistemi_otsenki_kachestva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ru/clck/jsredir?from=yandex.ru%3Bsearch%2F%3Bweb%3B%3B&amp;text=&amp;etext=933.qQMEijOz41iIaiVu1hTYUVLnWgXRzB5wVL7QSt8hiNG87IvV0P3xYrAjXHktib8VwIUx8kxWjkYPtHYuNXTAMSAeKKamr1V1Nqbc2n-y5u41Li1_YFKQvWXyEDlSUkc-kcgxDGu3mk95YRFzeoYg7B9dtrP24aV9tgj6ZZGdNPnMMtUFrd8SBlT4DpdjJ9iTJEFNWeTCjbW4ODG15et9Cg.9487385db6fb6e76358b399ea25f33e1fb541509&amp;uuid=&amp;state=PEtFfuTeVD4jaxywoSUvtNlVVIL6S3yQb4iND2fUWLGvv-j8lMFOwWQCPV_EQqt8&amp;data=UlNrNmk5WktYejR0eWJFYk1LdmtxbVgzajBMdG1mR1dzOVo2VzRKTEpIRWxmU1hiRmFCSTNZc0hZeDEyUjFyZEpDZDBrWTcxa2kwdUhfamFiMVZQMnJDVExjcDRDSGlX&amp;b64e=2&amp;sign=901e759090e8e80712313a21d57a1140&amp;keyno=0&amp;cst=AiuY0DBWFJ4BWM_uhLTTxPIIc1G8K7Rfu_uFlcRa6uTRnr7WW2CoZ_fp6PJx2uMUxL-7A-pgYjFCv4DK8KiCmRnKfUrpbE7itLpEBQMqjjzypF9GqDhx2gQe11tE72s5W_eGimubH7oD7w7aBoq79URiqBrFe28hqMmhSE1JrWbm8xYireP9mQE-Dg0P-42ZSFsdDza0RB4&amp;ref=orjY4mGPRjk5boDnW0uvlrrd71vZw9kphK_smoXvvfiuYVG-FnWdF7IeSIA__M0Vx-b4G-hUXitHl-_lta0sDHAfF1SAEc6zUkKno4E3nA47efX6lk6sU7VexRXcKYfj32FF_nU4IesLJa4rbJRL4ZjJ1QbID859XAqTzjWZWlFyG-VFw7ufmiI54e1RHep27CTl6CPGb0dqDi81njyWYRul9tKdlpEKcNfkO3PjFlBaM6W4X1Bt4MNDaRTrD_480GwIxvC6QomJdU_0v6eEd48IIdzhSqEp9oUvGypXKhTdLa7ostFSBuPsoY2U6ZdGizxzxUeAUIDSzS9bcgqWHtqMTH06hvtfFadZvfZ_sXsk8EBiqHZB6kXomstkR5nLrw32Rmx7goIf9wNHpHJsahjV7kvOHqNbz_ka1_p7KWfiuWg3VXEw5aLqBgMoMLwwlY7MptSQy9Cj7wWOm2zUQIcSlvgkmyJN7-ghNLE3Vu8bpCOZwbR5twuM_aH1j99MVKMvXvMHaA6Nogt90FsXOHx1avQhUfJj4GfOUdT6CVzA_1E0nN3UOUiJ-uk9iPM_&amp;l10n=ru&amp;cts=1452801235348&amp;mc=5.7148686528893355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F2FD-D44C-41CF-B0E9-541C8066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6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sanya</cp:lastModifiedBy>
  <cp:revision>60</cp:revision>
  <dcterms:created xsi:type="dcterms:W3CDTF">2016-01-11T06:39:00Z</dcterms:created>
  <dcterms:modified xsi:type="dcterms:W3CDTF">2016-01-15T04:13:00Z</dcterms:modified>
</cp:coreProperties>
</file>