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DC" w:rsidRPr="00975F16" w:rsidRDefault="00C572DC" w:rsidP="00C572D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975F1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ОГЭ по русскому языку. 2017 год. Вариант №4</w:t>
      </w:r>
    </w:p>
    <w:p w:rsidR="00C572DC" w:rsidRPr="00975F16" w:rsidRDefault="00C572DC" w:rsidP="00C572DC">
      <w:pPr>
        <w:spacing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75F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Прочтите текст и выполните задания 2-14.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(1)В дождь дачный посёлок словно вымирал. (2)Все сидели по домам, и только бездомный тощий пёс бродил возле заборов, старательно обнюхивая придорожные кусты в поисках нечаянной собачьей радости: косточки или колбасной кожуры.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(3)Настроение у Кости было тоскливым под стать погоде. (4)После завтрака он перебрался на чердак, гордо именуемый вторым этажом. (5)Делать было решительно нечего, Костя вспомнил, что прихватил из дому несколько книг. (6)Пошарив в окрестностях дивана, он обнаружил завалившиеся за спинку ещё с прошлого года бадминтонные ракетки, которых обыскался три дня назад, и </w:t>
      </w:r>
      <w:proofErr w:type="spell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раздолбанный</w:t>
      </w:r>
      <w:proofErr w:type="spell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 настольный хоккей, оставшийся как</w:t>
      </w:r>
      <w:proofErr w:type="gram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воспоминание детства</w:t>
      </w:r>
      <w:proofErr w:type="gram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>. (7)Некоторое время он гонял по полю скрипучих калек-хоккеистов, но скоро эта забава надоела.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(8)Снизу доносился привычный стрекот швейной машинки. (9)Зоя Петровна не была профессиональной портнихой, </w:t>
      </w:r>
      <w:proofErr w:type="gram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но</w:t>
      </w:r>
      <w:proofErr w:type="gram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 сколько Костя себя помнил, всегда подрабатывала шитьем. (10)Как ни странно, при обилии тряпок в магазинах заказов у неё не убавлялось. (11)На лето она перевозила машинку на дачу и обшивала местную публику.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(12)- Ты бы хоть на даче от шитья отдохнула, - сказал Костя, спустившись с чердака.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(13)- Вот станешь сам зарабатывать, тогда отдохну. (14)А пока что деньги не лишние. (15)Вон как вытянулся. (16)Всё надо новое справлять. (17)А отец не двужильный.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(18)- А куда ты мои книжки дела?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-(19) В коробке, в прихожей. (20)Опять, небось, барахла набрал. (21)Лучше </w:t>
      </w:r>
      <w:proofErr w:type="gram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бы</w:t>
      </w:r>
      <w:proofErr w:type="gram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 что дельное почитал, по программе, - Зоя Петровна посмотрела на сына поверх очков.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(22)- </w:t>
      </w:r>
      <w:proofErr w:type="spell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Щас</w:t>
      </w:r>
      <w:proofErr w:type="spell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, только каникулы портить. (23)Эту программу садисты составляют, одна </w:t>
      </w:r>
      <w:proofErr w:type="spell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нудятина</w:t>
      </w:r>
      <w:proofErr w:type="spell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>, - сказал Костя, скатываясь по перилам.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(24)- Тебя не спросили, чему в школе учить. (25) Ты бы всё сказочки про драконов и колдунов читал.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(26)- Объясняю для отсталых умов. (27)Это, мам, не сказочки. (28)Это </w:t>
      </w:r>
      <w:proofErr w:type="spell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фэнтези</w:t>
      </w:r>
      <w:proofErr w:type="spell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 называется, - озорно улыбнулся Костя и, прихватив книги, удалился по скрипучей лесенке в свои апартаменты.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(29)- Вот тебе отец как-нибудь покажет отсталые умы, дождёшься, - незлобиво проворчала Зоя Петровна.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(30)Устроившись на своём излюбленном диване, Костя погрузился в таинственный мир фантазии, где обитают эльфы и гоблины, где магия пропитывает сам воздух, коим дышат герои, где сильные личности борются против зла, где не бывает серых будней... (31)Конечно, всё это было выдумкой, но втайне Костя мечтал хоть раз в жизни стать свидетелем настоящего чуда, ведь </w:t>
      </w:r>
      <w:proofErr w:type="gram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бывают</w:t>
      </w:r>
      <w:proofErr w:type="gram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 же счастливчики, которые наблюдают аномальные явления, летающие тарелки или встречаются с инопланетянами. (32)Почему всё это выпадает не на его долю?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(по книге Т. Крюковой «Костя + Ника»)</w:t>
      </w:r>
    </w:p>
    <w:p w:rsidR="00C572DC" w:rsidRPr="00975F16" w:rsidRDefault="00C572DC" w:rsidP="00C572DC">
      <w:pPr>
        <w:spacing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75F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Ответами к заданиям 2–14 являются число, последовательность цифр или слово (словосочетание), которые следует записать в поле ответа в тексте работы.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sz w:val="28"/>
          <w:szCs w:val="28"/>
          <w:lang w:eastAsia="ru-RU"/>
        </w:rPr>
        <w:t>2. В каком варианте ответа содержится информация, необходимая для обоснования ответа на вопрос: «Какие книги любил читать Костя?»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1) Костя любил читать книги из школьной программы.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2) Костя любил исторические романы.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Ему нравились детективы.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 xml:space="preserve">4) Костя читал </w:t>
      </w:r>
      <w:proofErr w:type="spellStart"/>
      <w:r w:rsidRPr="00975F16">
        <w:rPr>
          <w:rFonts w:ascii="Times New Roman" w:hAnsi="Times New Roman" w:cs="Times New Roman"/>
          <w:sz w:val="28"/>
          <w:szCs w:val="28"/>
          <w:lang w:eastAsia="ru-RU"/>
        </w:rPr>
        <w:t>фэнтези</w:t>
      </w:r>
      <w:proofErr w:type="spellEnd"/>
      <w:r w:rsidRPr="00975F1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sz w:val="28"/>
          <w:szCs w:val="28"/>
          <w:lang w:eastAsia="ru-RU"/>
        </w:rPr>
        <w:t>3. Укажите предложение, в котором средством выразительности речи является фразеологизм. 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1) В дождь дачный посёлок словно вымирал.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2) Ты бы всё сказочки про драконов и колдунов читал.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3) - Вот тебе отец как-нибудь покажет отсталые умы, дождёшься, - незлобиво проворчала Зоя Петровна.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sz w:val="28"/>
          <w:szCs w:val="28"/>
          <w:lang w:eastAsia="ru-RU"/>
        </w:rPr>
        <w:t>4) Почему всё это выпадает не на его долю?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4. Из предложений 1-4 выпишите слово, в котором правописание приставки зависит от лексического</w:t>
      </w:r>
      <w:r w:rsidRPr="00975F1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значения слова. 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5. Из предложения 30 выпишите слово, в котором правописание суффикса определяется правилом: «В</w:t>
      </w:r>
      <w:r w:rsidRPr="00975F1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прилагательных, образованных от имён существительных с помощью суффикса </w:t>
      </w:r>
      <w:proofErr w:type="gramStart"/>
      <w:r w:rsidRPr="00975F16">
        <w:rPr>
          <w:rFonts w:ascii="Times New Roman" w:hAnsi="Times New Roman" w:cs="Times New Roman"/>
          <w:b/>
          <w:sz w:val="28"/>
          <w:szCs w:val="28"/>
          <w:lang w:eastAsia="ru-RU"/>
        </w:rPr>
        <w:t>-О</w:t>
      </w:r>
      <w:proofErr w:type="gramEnd"/>
      <w:r w:rsidRPr="00975F16">
        <w:rPr>
          <w:rFonts w:ascii="Times New Roman" w:hAnsi="Times New Roman" w:cs="Times New Roman"/>
          <w:b/>
          <w:sz w:val="28"/>
          <w:szCs w:val="28"/>
          <w:lang w:eastAsia="ru-RU"/>
        </w:rPr>
        <w:t>НН-, -ЕНН-, пишется НН».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6. Замените разговорное слово «</w:t>
      </w:r>
      <w:proofErr w:type="gramStart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небось</w:t>
      </w:r>
      <w:proofErr w:type="gramEnd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» из предложения 20 стилистически нейтральным синонимом. Напишите этот синоним. 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7. Замените словосочетание «бадминтонные ракетки» (предложение 6), построенное на основе согласования, синонимичным словосочетанием со связью управление. Напишите получившееся словосочетание.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8. Выпишите грамматическую основу предложения 16.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9. Среди предложений 1-6 найдите предложения с обособленным определением. Напишите номера этих предложений. 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10. В приведённых ниже предложениях из прочитанного текста пронумерованы все запятые. Выпишите цифры, обозначающие запятые при обращении.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Щас</w:t>
      </w:r>
      <w:proofErr w:type="spellEnd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, (1) только каникулы портить. Эту программу садисты составляют, (2) одна </w:t>
      </w:r>
      <w:proofErr w:type="spellStart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нудятина</w:t>
      </w:r>
      <w:proofErr w:type="spellEnd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 (3)- сказал Костя, (4) скатываясь по перилам.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- Тебя не спросили, (5) чему в школе учить. Ты бы всё сказочки про драконов и колдунов читал.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- Объясняю для отсталых умов. Это, (6) мам, (7) не сказочки. Это </w:t>
      </w:r>
      <w:proofErr w:type="spellStart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фэнтези</w:t>
      </w:r>
      <w:proofErr w:type="spellEnd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называется,(8) - озорно улыбнулся Костя и, (9) прихватив книги, (10)удалился по скрипучей лесенке в свои апартаменты.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11. Укажите количество грамматических основ в предложении 30. Ответ запишите цифрой.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12. В приведённых ниже предложениях из прочитанного текста пронумерованы все запятые. Выпишите цифр</w:t>
      </w:r>
      <w:proofErr w:type="gramStart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у(</w:t>
      </w:r>
      <w:proofErr w:type="gramEnd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-</w:t>
      </w:r>
      <w:proofErr w:type="spellStart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ы</w:t>
      </w:r>
      <w:proofErr w:type="spellEnd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), обозначающую(-</w:t>
      </w:r>
      <w:proofErr w:type="spellStart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ие</w:t>
      </w:r>
      <w:proofErr w:type="spellEnd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) запятую(-</w:t>
      </w:r>
      <w:proofErr w:type="spellStart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ые</w:t>
      </w:r>
      <w:proofErr w:type="spellEnd"/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) между частями сложного предложения, связанными сочинительной связью. 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Костя вспомнил, (1) что прихватил из дому несколько книг. Пошарив в окрестностях дивана, (2) он обнаружил завалившиеся за спинку ещё с прошлого года бадминтонные ракетки, (3) которых обыскался три дня назад, (4) и </w:t>
      </w:r>
      <w:proofErr w:type="spellStart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раздолбанный</w:t>
      </w:r>
      <w:proofErr w:type="spellEnd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настольный хоккей, (5) оставшийся как </w:t>
      </w:r>
      <w:proofErr w:type="gramStart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воспоминание детства</w:t>
      </w:r>
      <w:proofErr w:type="gramEnd"/>
      <w:r w:rsidRPr="00975F1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 Некоторое время он гонял по полю скрипучих калек-хоккеистов, (6) но скоро эта забава надоела.</w:t>
      </w: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72DC" w:rsidRPr="00975F16" w:rsidRDefault="00C572DC" w:rsidP="00C572DC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5F1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13. Среди предложений 4-9 найдите сложное предложение с бессоюзной и союзной подчинительной видами связи. Напишите номер этого предложения. </w:t>
      </w:r>
    </w:p>
    <w:p w:rsidR="00BB2D58" w:rsidRPr="00975F16" w:rsidRDefault="00975F16" w:rsidP="00C572D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B2D58" w:rsidRPr="00975F16" w:rsidSect="00C572D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72DC"/>
    <w:rsid w:val="001767E5"/>
    <w:rsid w:val="00540A33"/>
    <w:rsid w:val="009036EE"/>
    <w:rsid w:val="00975F16"/>
    <w:rsid w:val="00C572DC"/>
    <w:rsid w:val="00CB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CEB"/>
  </w:style>
  <w:style w:type="paragraph" w:styleId="1">
    <w:name w:val="heading 1"/>
    <w:basedOn w:val="a"/>
    <w:link w:val="10"/>
    <w:uiPriority w:val="9"/>
    <w:qFormat/>
    <w:rsid w:val="00C5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572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2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72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uthor">
    <w:name w:val="author"/>
    <w:basedOn w:val="a"/>
    <w:rsid w:val="00C5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572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572D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C5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72DC"/>
  </w:style>
  <w:style w:type="paragraph" w:customStyle="1" w:styleId="quest">
    <w:name w:val="quest"/>
    <w:basedOn w:val="a"/>
    <w:rsid w:val="00C5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ege">
    <w:name w:val="num_ege"/>
    <w:basedOn w:val="a0"/>
    <w:rsid w:val="00C572DC"/>
  </w:style>
  <w:style w:type="character" w:customStyle="1" w:styleId="question">
    <w:name w:val="question"/>
    <w:basedOn w:val="a0"/>
    <w:rsid w:val="00C572DC"/>
  </w:style>
  <w:style w:type="paragraph" w:customStyle="1" w:styleId="item">
    <w:name w:val="item"/>
    <w:basedOn w:val="a"/>
    <w:rsid w:val="00C5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nt">
    <w:name w:val="sent"/>
    <w:basedOn w:val="a0"/>
    <w:rsid w:val="00C572DC"/>
  </w:style>
  <w:style w:type="paragraph" w:styleId="a4">
    <w:name w:val="No Spacing"/>
    <w:uiPriority w:val="1"/>
    <w:qFormat/>
    <w:rsid w:val="00C572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1495">
          <w:marLeft w:val="0"/>
          <w:marRight w:val="0"/>
          <w:marTop w:val="217"/>
          <w:marBottom w:val="217"/>
          <w:divBdr>
            <w:top w:val="single" w:sz="6" w:space="3" w:color="000035"/>
            <w:left w:val="single" w:sz="6" w:space="3" w:color="000035"/>
            <w:bottom w:val="single" w:sz="6" w:space="3" w:color="000035"/>
            <w:right w:val="single" w:sz="6" w:space="3" w:color="000035"/>
          </w:divBdr>
        </w:div>
        <w:div w:id="1330526766">
          <w:marLeft w:val="0"/>
          <w:marRight w:val="0"/>
          <w:marTop w:val="0"/>
          <w:marBottom w:val="217"/>
          <w:divBdr>
            <w:top w:val="single" w:sz="6" w:space="0" w:color="000035"/>
            <w:left w:val="single" w:sz="6" w:space="5" w:color="000035"/>
            <w:bottom w:val="single" w:sz="6" w:space="0" w:color="000035"/>
            <w:right w:val="single" w:sz="6" w:space="5" w:color="000035"/>
          </w:divBdr>
        </w:div>
        <w:div w:id="390468184">
          <w:marLeft w:val="0"/>
          <w:marRight w:val="0"/>
          <w:marTop w:val="217"/>
          <w:marBottom w:val="217"/>
          <w:divBdr>
            <w:top w:val="single" w:sz="6" w:space="3" w:color="000035"/>
            <w:left w:val="single" w:sz="6" w:space="3" w:color="000035"/>
            <w:bottom w:val="single" w:sz="6" w:space="3" w:color="000035"/>
            <w:right w:val="single" w:sz="6" w:space="3" w:color="000035"/>
          </w:divBdr>
        </w:div>
        <w:div w:id="8435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1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4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4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7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1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1893">
              <w:marLeft w:val="0"/>
              <w:marRight w:val="0"/>
              <w:marTop w:val="0"/>
              <w:marBottom w:val="1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4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7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53371">
              <w:marLeft w:val="0"/>
              <w:marRight w:val="0"/>
              <w:marTop w:val="0"/>
              <w:marBottom w:val="1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8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829</Words>
  <Characters>4727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Ферзевый Гамбит</dc:creator>
  <cp:keywords/>
  <dc:description/>
  <cp:lastModifiedBy>Plotnikova</cp:lastModifiedBy>
  <cp:revision>2</cp:revision>
  <dcterms:created xsi:type="dcterms:W3CDTF">2017-03-12T17:31:00Z</dcterms:created>
  <dcterms:modified xsi:type="dcterms:W3CDTF">2017-03-16T04:16:00Z</dcterms:modified>
</cp:coreProperties>
</file>